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50648" w14:textId="4EA7AA72" w:rsidR="007A2679" w:rsidRDefault="007A2679" w:rsidP="006D0024">
      <w:pPr>
        <w:pStyle w:val="Heading2"/>
      </w:pPr>
      <w:bookmarkStart w:id="0" w:name="_GoBack"/>
      <w:bookmarkEnd w:id="0"/>
      <w:r>
        <w:t>Format</w:t>
      </w:r>
      <w:r w:rsidR="006D0024">
        <w:t>/Explanation</w:t>
      </w:r>
    </w:p>
    <w:p w14:paraId="08C0B648" w14:textId="77777777" w:rsidR="00647DA0" w:rsidRDefault="00647DA0" w:rsidP="00647DA0"/>
    <w:p w14:paraId="4830D34B" w14:textId="020681A1" w:rsidR="00647DA0" w:rsidRDefault="00647DA0" w:rsidP="00647DA0">
      <w:r>
        <w:t xml:space="preserve">1AC = </w:t>
      </w:r>
      <w:r w:rsidR="006D0024">
        <w:t xml:space="preserve">assume the Taiwan </w:t>
      </w:r>
      <w:proofErr w:type="spellStart"/>
      <w:r w:rsidR="006D0024">
        <w:t>aff</w:t>
      </w:r>
      <w:proofErr w:type="spellEnd"/>
    </w:p>
    <w:p w14:paraId="1426C163" w14:textId="77777777" w:rsidR="00647DA0" w:rsidRDefault="00647DA0" w:rsidP="00647DA0"/>
    <w:p w14:paraId="2DD59DFA" w14:textId="77777777" w:rsidR="00647DA0" w:rsidRDefault="00647DA0" w:rsidP="00647DA0">
      <w:r>
        <w:t>1NC = assume the one here</w:t>
      </w:r>
    </w:p>
    <w:p w14:paraId="771A3D55" w14:textId="77777777" w:rsidR="00647DA0" w:rsidRDefault="00647DA0" w:rsidP="00647DA0"/>
    <w:p w14:paraId="44AFEAF4" w14:textId="77777777" w:rsidR="00647DA0" w:rsidRDefault="00647DA0" w:rsidP="00647DA0">
      <w:r>
        <w:t>2AC = read the one here — no time limit</w:t>
      </w:r>
    </w:p>
    <w:p w14:paraId="2BD55CE5" w14:textId="77777777" w:rsidR="00647DA0" w:rsidRDefault="00647DA0" w:rsidP="00647DA0"/>
    <w:p w14:paraId="33599742" w14:textId="77777777" w:rsidR="00647DA0" w:rsidRDefault="00647DA0" w:rsidP="00647DA0">
      <w:r>
        <w:t>CX of 2AC = 1 minute</w:t>
      </w:r>
    </w:p>
    <w:p w14:paraId="0F0C7F32" w14:textId="77777777" w:rsidR="00647DA0" w:rsidRDefault="00647DA0" w:rsidP="00647DA0"/>
    <w:p w14:paraId="6D7847D3" w14:textId="2D359F10" w:rsidR="00647DA0" w:rsidRDefault="00647DA0" w:rsidP="00647DA0">
      <w:r>
        <w:t xml:space="preserve">2NC = </w:t>
      </w:r>
      <w:r w:rsidR="0042467F">
        <w:t>4</w:t>
      </w:r>
      <w:r>
        <w:t xml:space="preserve"> minutes</w:t>
      </w:r>
    </w:p>
    <w:p w14:paraId="3A685F5E" w14:textId="77777777" w:rsidR="00647DA0" w:rsidRDefault="00647DA0" w:rsidP="00647DA0"/>
    <w:p w14:paraId="511F5A69" w14:textId="77777777" w:rsidR="00647DA0" w:rsidRDefault="00647DA0" w:rsidP="00647DA0">
      <w:r>
        <w:t>CX of 2NC = 1 minute</w:t>
      </w:r>
    </w:p>
    <w:p w14:paraId="3ADC5000" w14:textId="77777777" w:rsidR="00647DA0" w:rsidRDefault="00647DA0" w:rsidP="00647DA0"/>
    <w:p w14:paraId="30F5F262" w14:textId="35CCDF15" w:rsidR="00647DA0" w:rsidRDefault="00647DA0" w:rsidP="00647DA0">
      <w:r>
        <w:t>1AR = 1 minute</w:t>
      </w:r>
      <w:r w:rsidR="0042467F">
        <w:t xml:space="preserve"> 30 seconds</w:t>
      </w:r>
    </w:p>
    <w:p w14:paraId="66606008" w14:textId="77777777" w:rsidR="00647DA0" w:rsidRDefault="00647DA0" w:rsidP="00647DA0"/>
    <w:p w14:paraId="1A510938" w14:textId="77777777" w:rsidR="00647DA0" w:rsidRDefault="00647DA0" w:rsidP="00647DA0">
      <w:r>
        <w:t>2NR = 5 minutes</w:t>
      </w:r>
    </w:p>
    <w:p w14:paraId="31DB7BEA" w14:textId="77777777" w:rsidR="00647DA0" w:rsidRDefault="00647DA0" w:rsidP="00647DA0"/>
    <w:p w14:paraId="4C2DA04A" w14:textId="77777777" w:rsidR="00647DA0" w:rsidRDefault="00647DA0" w:rsidP="00647DA0">
      <w:r>
        <w:t>2AR = 5 minutes</w:t>
      </w:r>
    </w:p>
    <w:p w14:paraId="18CE6993" w14:textId="77777777" w:rsidR="007A2679" w:rsidRDefault="007A2679" w:rsidP="007A2679"/>
    <w:p w14:paraId="41B4F888" w14:textId="1C7E8791" w:rsidR="007A2679" w:rsidRDefault="007A2679" w:rsidP="00913ED8">
      <w:pPr>
        <w:pStyle w:val="Heading2"/>
      </w:pPr>
      <w:r>
        <w:lastRenderedPageBreak/>
        <w:t>Negative</w:t>
      </w:r>
    </w:p>
    <w:p w14:paraId="10AFC161" w14:textId="71B62472" w:rsidR="007A2679" w:rsidRDefault="007A2679" w:rsidP="007A2679">
      <w:pPr>
        <w:pStyle w:val="Heading3"/>
      </w:pPr>
      <w:r>
        <w:t>1NC</w:t>
      </w:r>
      <w:r w:rsidR="0058499A">
        <w:t xml:space="preserve"> — Topicality </w:t>
      </w:r>
      <w:r w:rsidR="0067308A">
        <w:t>“</w:t>
      </w:r>
      <w:r w:rsidR="00913ED8">
        <w:t>No QPQs</w:t>
      </w:r>
      <w:r w:rsidR="0067308A">
        <w:t>”</w:t>
      </w:r>
    </w:p>
    <w:p w14:paraId="1739FDBE" w14:textId="60234460" w:rsidR="007A2679" w:rsidRPr="009D581C" w:rsidRDefault="007A2679" w:rsidP="007A2679">
      <w:pPr>
        <w:pStyle w:val="Heading4"/>
      </w:pPr>
      <w:r>
        <w:t xml:space="preserve">Engagement must be </w:t>
      </w:r>
      <w:r>
        <w:rPr>
          <w:u w:val="single"/>
        </w:rPr>
        <w:t>unconditional</w:t>
      </w:r>
      <w:r w:rsidR="00913ED8">
        <w:t xml:space="preserve"> — i</w:t>
      </w:r>
      <w:r>
        <w:t xml:space="preserve">t’s </w:t>
      </w:r>
      <w:r w:rsidRPr="00A01055">
        <w:rPr>
          <w:i/>
          <w:u w:val="single"/>
        </w:rPr>
        <w:t>distinct</w:t>
      </w:r>
      <w:r>
        <w:t xml:space="preserve"> from conditional policies. </w:t>
      </w:r>
      <w:r w:rsidR="009D581C">
        <w:t xml:space="preserve">QPQ plans are </w:t>
      </w:r>
      <w:r w:rsidR="009D581C">
        <w:rPr>
          <w:u w:val="single"/>
        </w:rPr>
        <w:t>not topical</w:t>
      </w:r>
      <w:r w:rsidR="009D581C">
        <w:t xml:space="preserve">. </w:t>
      </w:r>
    </w:p>
    <w:p w14:paraId="26C81234" w14:textId="6B953448" w:rsidR="007A2679" w:rsidRDefault="007A2679" w:rsidP="007A2679">
      <w:r w:rsidRPr="00A01055">
        <w:rPr>
          <w:rStyle w:val="StyleStyleBold12pt"/>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proofErr w:type="gramStart"/>
      <w:r w:rsidRPr="00A01055">
        <w:t>?</w:t>
      </w:r>
      <w:r>
        <w:t>,</w:t>
      </w:r>
      <w:proofErr w:type="gramEnd"/>
      <w:r>
        <w:t xml:space="preserve">” </w:t>
      </w:r>
      <w:r w:rsidRPr="00A01055">
        <w:rPr>
          <w:i/>
        </w:rPr>
        <w:t>Global Europe: New Terms of Engagement</w:t>
      </w:r>
      <w:r>
        <w:t xml:space="preserve">, May, Available Online at </w:t>
      </w:r>
      <w:r w:rsidR="00F67B1D" w:rsidRPr="007A2679">
        <w:t>http://fpc.org.uk/fsblob/484.pdf</w:t>
      </w:r>
      <w:r>
        <w:t>, Accessed 07-25-2013, p. 23)</w:t>
      </w:r>
    </w:p>
    <w:p w14:paraId="646F26DC" w14:textId="77777777" w:rsidR="007A2679" w:rsidRDefault="007A2679" w:rsidP="007A2679">
      <w:proofErr w:type="gramStart"/>
      <w:r w:rsidRPr="00A01055">
        <w:t>First, a few definitions.</w:t>
      </w:r>
      <w:proofErr w:type="gramEnd"/>
      <w:r w:rsidRPr="00A01055">
        <w:t xml:space="preserve"> </w:t>
      </w:r>
      <w:r w:rsidRPr="007A2679">
        <w:rPr>
          <w:rStyle w:val="StyleBoldUnderline"/>
          <w:highlight w:val="yellow"/>
        </w:rPr>
        <w:t>‘Engagement’ is a foreign policy strategy of building close ties with</w:t>
      </w:r>
      <w:r w:rsidRPr="00A01055">
        <w:rPr>
          <w:rStyle w:val="StyleBoldUnderline"/>
        </w:rPr>
        <w:t xml:space="preserve"> the government and/or civil society and/or business community of </w:t>
      </w:r>
      <w:r w:rsidRPr="007A2679">
        <w:rPr>
          <w:rStyle w:val="StyleBoldUnderline"/>
          <w:highlight w:val="yellow"/>
        </w:rPr>
        <w:t>another state</w:t>
      </w:r>
      <w:r w:rsidRPr="00A01055">
        <w:t xml:space="preserve">. The intention of this strategy is to undermine illiberal political and economic practices, and </w:t>
      </w:r>
      <w:proofErr w:type="spellStart"/>
      <w:r w:rsidRPr="00A01055">
        <w:t>socialise</w:t>
      </w:r>
      <w:proofErr w:type="spellEnd"/>
      <w:r w:rsidRPr="00A01055">
        <w:t xml:space="preserve"> government and other domestic actors into more liberal ways. </w:t>
      </w:r>
      <w:r w:rsidRPr="007A2679">
        <w:rPr>
          <w:rStyle w:val="StyleBoldUnderline"/>
          <w:highlight w:val="yellow"/>
        </w:rPr>
        <w:t xml:space="preserve">Most cases of engagement entail primarily </w:t>
      </w:r>
      <w:r w:rsidRPr="007A2679">
        <w:rPr>
          <w:rStyle w:val="Emphasis"/>
          <w:highlight w:val="yellow"/>
        </w:rPr>
        <w:t>building economic links</w:t>
      </w:r>
      <w:r w:rsidRPr="00A01055">
        <w:rPr>
          <w:rStyle w:val="StyleBoldUnderline"/>
        </w:rPr>
        <w:t>, and encouraging trade and investment in particular</w:t>
      </w:r>
      <w:r w:rsidRPr="00A01055">
        <w:t xml:space="preserve">. Some observers have variously </w:t>
      </w:r>
      <w:proofErr w:type="spellStart"/>
      <w:r w:rsidRPr="00A01055">
        <w:t>labelled</w:t>
      </w:r>
      <w:proofErr w:type="spellEnd"/>
      <w:r w:rsidRPr="00A01055">
        <w:t xml:space="preserve"> this strategy one of interdependence, or of ‘oxygen’: economic activity leads to positive political consequences.19</w:t>
      </w:r>
    </w:p>
    <w:p w14:paraId="1732BB30" w14:textId="77777777" w:rsidR="007A2679" w:rsidRDefault="007A2679" w:rsidP="007A2679">
      <w:r w:rsidRPr="007A2679">
        <w:rPr>
          <w:rStyle w:val="StyleBoldUnderline"/>
          <w:highlight w:val="yellow"/>
        </w:rPr>
        <w:t xml:space="preserve">‘Conditionality’, </w:t>
      </w:r>
      <w:r w:rsidRPr="007A2679">
        <w:rPr>
          <w:rStyle w:val="Emphasis"/>
          <w:highlight w:val="yellow"/>
        </w:rPr>
        <w:t>in contrast</w:t>
      </w:r>
      <w:r w:rsidRPr="007A2679">
        <w:rPr>
          <w:rStyle w:val="StyleBoldUnderline"/>
          <w:highlight w:val="yellow"/>
        </w:rPr>
        <w:t>, is the linking</w:t>
      </w:r>
      <w:r w:rsidRPr="00A01055">
        <w:t xml:space="preserve">, by a state or international </w:t>
      </w:r>
      <w:proofErr w:type="spellStart"/>
      <w:r w:rsidRPr="00A01055">
        <w:t>organisation</w:t>
      </w:r>
      <w:proofErr w:type="spellEnd"/>
      <w:r w:rsidRPr="00A01055">
        <w:t xml:space="preserve">, </w:t>
      </w:r>
      <w:r w:rsidRPr="007A2679">
        <w:rPr>
          <w:rStyle w:val="StyleBoldUnderline"/>
          <w:highlight w:val="yellow"/>
        </w:rPr>
        <w:t>of perceived benefits to another state</w:t>
      </w:r>
      <w:r w:rsidRPr="00A01055">
        <w:t xml:space="preserve"> (such as aid or trade concessions) </w:t>
      </w:r>
      <w:r w:rsidRPr="007A2679">
        <w:rPr>
          <w:rStyle w:val="StyleBoldUnderline"/>
          <w:highlight w:val="yellow"/>
        </w:rPr>
        <w:t xml:space="preserve">to the </w:t>
      </w:r>
      <w:proofErr w:type="spellStart"/>
      <w:r w:rsidRPr="007A2679">
        <w:rPr>
          <w:rStyle w:val="StyleBoldUnderline"/>
          <w:highlight w:val="yellow"/>
        </w:rPr>
        <w:t>fulfilment</w:t>
      </w:r>
      <w:proofErr w:type="spellEnd"/>
      <w:r w:rsidRPr="007A2679">
        <w:rPr>
          <w:rStyle w:val="StyleBoldUnderline"/>
          <w:highlight w:val="yellow"/>
        </w:rPr>
        <w:t xml:space="preserve"> of </w:t>
      </w:r>
      <w:r w:rsidRPr="007A2679">
        <w:rPr>
          <w:rStyle w:val="Emphasis"/>
          <w:highlight w:val="yellow"/>
        </w:rPr>
        <w:t>economic and/or political conditions</w:t>
      </w:r>
      <w:r w:rsidRPr="00A01055">
        <w:rPr>
          <w:rStyle w:val="StyleBoldUnderline"/>
        </w:rPr>
        <w:t xml:space="preserve">. ‘Positive conditionality’ entails promising benefits to a state if it </w:t>
      </w:r>
      <w:proofErr w:type="spellStart"/>
      <w:r w:rsidRPr="00A01055">
        <w:rPr>
          <w:rStyle w:val="StyleBoldUnderline"/>
        </w:rPr>
        <w:t>fulfils</w:t>
      </w:r>
      <w:proofErr w:type="spellEnd"/>
      <w:r w:rsidRPr="00A01055">
        <w:rPr>
          <w:rStyle w:val="StyleBoldUnderline"/>
        </w:rPr>
        <w:t xml:space="preserve"> the conditions; ‘negative conditionality’ involves reducing, suspending, or terminating those benefits if the state violates the conditions</w:t>
      </w:r>
      <w:r w:rsidRPr="00A01055">
        <w:t xml:space="preserve"> (in other words, applying sanctions, or a strategy of ‘asphyxiation’)</w:t>
      </w:r>
      <w:proofErr w:type="gramStart"/>
      <w:r w:rsidRPr="00A01055">
        <w:t>.20</w:t>
      </w:r>
      <w:proofErr w:type="gramEnd"/>
      <w:r w:rsidRPr="00A01055">
        <w:t xml:space="preserve"> </w:t>
      </w:r>
      <w:r w:rsidRPr="00A01055">
        <w:rPr>
          <w:rStyle w:val="StyleBoldUnderline"/>
        </w:rPr>
        <w:t xml:space="preserve">To put it simply, </w:t>
      </w:r>
      <w:r w:rsidRPr="007A2679">
        <w:rPr>
          <w:rStyle w:val="Emphasis"/>
          <w:highlight w:val="yellow"/>
        </w:rPr>
        <w:t>engagement implies ties, but with no strings attached</w:t>
      </w:r>
      <w:r w:rsidRPr="007A2679">
        <w:rPr>
          <w:rStyle w:val="StyleBoldUnderline"/>
          <w:highlight w:val="yellow"/>
        </w:rPr>
        <w:t xml:space="preserve">; </w:t>
      </w:r>
      <w:r w:rsidRPr="007A2679">
        <w:rPr>
          <w:rStyle w:val="Emphasis"/>
          <w:highlight w:val="yellow"/>
        </w:rPr>
        <w:t>conditionality attaches the strings</w:t>
      </w:r>
      <w:r w:rsidRPr="00A01055">
        <w:t xml:space="preserve">. In another way of looking at it, </w:t>
      </w:r>
      <w:r w:rsidRPr="007A2679">
        <w:rPr>
          <w:rStyle w:val="StyleBoldUnderline"/>
          <w:highlight w:val="yellow"/>
        </w:rPr>
        <w:t xml:space="preserve">engagement is </w:t>
      </w:r>
      <w:r w:rsidRPr="007A2679">
        <w:rPr>
          <w:rStyle w:val="Emphasis"/>
          <w:highlight w:val="yellow"/>
        </w:rPr>
        <w:t>more of a bottom-up strategy</w:t>
      </w:r>
      <w:r w:rsidRPr="00A01055">
        <w:rPr>
          <w:rStyle w:val="StyleBoldUnderline"/>
        </w:rPr>
        <w:t xml:space="preserve"> to induce change in another country, </w:t>
      </w:r>
      <w:r w:rsidRPr="007A2679">
        <w:rPr>
          <w:rStyle w:val="StyleBoldUnderline"/>
          <w:highlight w:val="yellow"/>
        </w:rPr>
        <w:t xml:space="preserve">conditionality </w:t>
      </w:r>
      <w:r w:rsidRPr="007A2679">
        <w:rPr>
          <w:rStyle w:val="Emphasis"/>
          <w:highlight w:val="yellow"/>
        </w:rPr>
        <w:t>more</w:t>
      </w:r>
      <w:r w:rsidRPr="00A01055">
        <w:rPr>
          <w:rStyle w:val="Emphasis"/>
        </w:rPr>
        <w:t xml:space="preserve"> of a </w:t>
      </w:r>
      <w:r w:rsidRPr="007A2679">
        <w:rPr>
          <w:rStyle w:val="Emphasis"/>
          <w:highlight w:val="yellow"/>
        </w:rPr>
        <w:t>top-down</w:t>
      </w:r>
      <w:r w:rsidRPr="00A01055">
        <w:rPr>
          <w:rStyle w:val="Emphasis"/>
        </w:rPr>
        <w:t xml:space="preserve"> strategy</w:t>
      </w:r>
      <w:r w:rsidRPr="00A01055">
        <w:t>.</w:t>
      </w:r>
    </w:p>
    <w:p w14:paraId="4402F104" w14:textId="77777777" w:rsidR="00913ED8" w:rsidRDefault="00913ED8" w:rsidP="007A2679"/>
    <w:p w14:paraId="55598D98" w14:textId="77777777" w:rsidR="002D4FA4" w:rsidRDefault="009D581C" w:rsidP="009D581C">
      <w:pPr>
        <w:pStyle w:val="Heading4"/>
      </w:pPr>
      <w:r>
        <w:t xml:space="preserve">Vote negative because the plan doesn’t meet the </w:t>
      </w:r>
      <w:r w:rsidRPr="009D581C">
        <w:rPr>
          <w:u w:val="single"/>
        </w:rPr>
        <w:t>best definition</w:t>
      </w:r>
      <w:r w:rsidR="002D4FA4">
        <w:t xml:space="preserve"> of “engagement” — key to </w:t>
      </w:r>
      <w:r w:rsidR="002D4FA4">
        <w:rPr>
          <w:u w:val="single"/>
        </w:rPr>
        <w:t>precise limits</w:t>
      </w:r>
      <w:r w:rsidR="002D4FA4">
        <w:t xml:space="preserve"> and </w:t>
      </w:r>
      <w:r w:rsidR="002D4FA4">
        <w:rPr>
          <w:u w:val="single"/>
        </w:rPr>
        <w:t>predictable ground</w:t>
      </w:r>
      <w:r w:rsidR="002D4FA4">
        <w:t xml:space="preserve">. Broad definitions </w:t>
      </w:r>
      <w:r w:rsidR="002D4FA4" w:rsidRPr="002D4FA4">
        <w:rPr>
          <w:i/>
          <w:u w:val="single"/>
        </w:rPr>
        <w:t>over-generalize</w:t>
      </w:r>
      <w:r w:rsidR="002D4FA4">
        <w:t xml:space="preserve">, undermining </w:t>
      </w:r>
      <w:r w:rsidR="002D4FA4" w:rsidRPr="002D4FA4">
        <w:rPr>
          <w:u w:val="single"/>
        </w:rPr>
        <w:t>conceptual clarity</w:t>
      </w:r>
      <w:r w:rsidR="002D4FA4">
        <w:t xml:space="preserve">. </w:t>
      </w:r>
    </w:p>
    <w:p w14:paraId="3FE4EDA3" w14:textId="77777777" w:rsidR="00913ED8" w:rsidRPr="00913ED8" w:rsidRDefault="00913ED8" w:rsidP="00913ED8"/>
    <w:p w14:paraId="4FE67E27" w14:textId="4C29C724" w:rsidR="009D581C" w:rsidRPr="002D4FA4" w:rsidRDefault="002D4FA4" w:rsidP="009D581C">
      <w:pPr>
        <w:pStyle w:val="Heading4"/>
      </w:pPr>
      <w:r w:rsidRPr="002D4FA4">
        <w:rPr>
          <w:i/>
        </w:rPr>
        <w:t>“Good</w:t>
      </w:r>
      <w:proofErr w:type="gramStart"/>
      <w:r w:rsidRPr="002D4FA4">
        <w:rPr>
          <w:i/>
        </w:rPr>
        <w:t xml:space="preserve">” </w:t>
      </w:r>
      <w:r w:rsidRPr="002D4FA4">
        <w:t>isn’t</w:t>
      </w:r>
      <w:r>
        <w:t xml:space="preserve"> </w:t>
      </w:r>
      <w:r w:rsidRPr="002D4FA4">
        <w:t>good</w:t>
      </w:r>
      <w:r w:rsidRPr="002D4FA4">
        <w:rPr>
          <w:i/>
        </w:rPr>
        <w:t xml:space="preserve"> </w:t>
      </w:r>
      <w:r w:rsidRPr="002D4FA4">
        <w:rPr>
          <w:i/>
          <w:u w:val="single"/>
        </w:rPr>
        <w:t>enough</w:t>
      </w:r>
      <w:r>
        <w:t xml:space="preserve"> — </w:t>
      </w:r>
      <w:r w:rsidRPr="002D4FA4">
        <w:rPr>
          <w:i/>
          <w:u w:val="single"/>
        </w:rPr>
        <w:t>manageable</w:t>
      </w:r>
      <w:r w:rsidRPr="002D4FA4">
        <w:rPr>
          <w:u w:val="single"/>
        </w:rPr>
        <w:t xml:space="preserve"> limits</w:t>
      </w:r>
      <w:proofErr w:type="gramEnd"/>
      <w:r>
        <w:t xml:space="preserve"> require </w:t>
      </w:r>
      <w:r w:rsidRPr="002D4FA4">
        <w:t xml:space="preserve">an </w:t>
      </w:r>
      <w:r w:rsidRPr="002D4FA4">
        <w:rPr>
          <w:i/>
          <w:u w:val="single"/>
        </w:rPr>
        <w:t>enforceable</w:t>
      </w:r>
      <w:r w:rsidRPr="002D4FA4">
        <w:rPr>
          <w:u w:val="single"/>
        </w:rPr>
        <w:t xml:space="preserve"> </w:t>
      </w:r>
      <w:proofErr w:type="spellStart"/>
      <w:r w:rsidRPr="002D4FA4">
        <w:rPr>
          <w:u w:val="single"/>
        </w:rPr>
        <w:t>brightline</w:t>
      </w:r>
      <w:proofErr w:type="spellEnd"/>
      <w:r>
        <w:t xml:space="preserve">. A strict definition of the topic mechanism is a prerequisite for </w:t>
      </w:r>
      <w:r w:rsidRPr="002D4FA4">
        <w:rPr>
          <w:i/>
          <w:u w:val="single"/>
        </w:rPr>
        <w:t>in-depth research</w:t>
      </w:r>
      <w:r>
        <w:t xml:space="preserve"> and </w:t>
      </w:r>
      <w:r w:rsidRPr="002D4FA4">
        <w:rPr>
          <w:i/>
          <w:u w:val="single"/>
        </w:rPr>
        <w:t>robust clash</w:t>
      </w:r>
      <w:r>
        <w:t xml:space="preserve"> over core issues. </w:t>
      </w:r>
    </w:p>
    <w:p w14:paraId="07153F4B" w14:textId="77777777" w:rsidR="0058499A" w:rsidRDefault="0058499A" w:rsidP="007A2679"/>
    <w:p w14:paraId="29470641" w14:textId="24C7C501" w:rsidR="008F6182" w:rsidRDefault="008F6182" w:rsidP="008F6182">
      <w:pPr>
        <w:pStyle w:val="Heading3"/>
      </w:pPr>
      <w:r>
        <w:t>Overview</w:t>
      </w:r>
    </w:p>
    <w:p w14:paraId="76649124" w14:textId="448DA636" w:rsidR="008F6182" w:rsidRDefault="008F6182" w:rsidP="008F6182">
      <w:pPr>
        <w:pStyle w:val="Heading4"/>
      </w:pPr>
      <w:r>
        <w:t xml:space="preserve">Giving the </w:t>
      </w:r>
      <w:proofErr w:type="spellStart"/>
      <w:r>
        <w:t>aff</w:t>
      </w:r>
      <w:proofErr w:type="spellEnd"/>
      <w:r>
        <w:t xml:space="preserve"> QPQs </w:t>
      </w:r>
      <w:r>
        <w:rPr>
          <w:u w:val="single"/>
        </w:rPr>
        <w:t>exponentially</w:t>
      </w:r>
      <w:r>
        <w:t xml:space="preserve"> increases </w:t>
      </w:r>
      <w:r w:rsidRPr="00E6522A">
        <w:rPr>
          <w:u w:val="single"/>
        </w:rPr>
        <w:t>topic scope</w:t>
      </w:r>
      <w:r>
        <w:t xml:space="preserve"> and </w:t>
      </w:r>
      <w:proofErr w:type="spellStart"/>
      <w:r w:rsidRPr="00E6522A">
        <w:rPr>
          <w:u w:val="single"/>
        </w:rPr>
        <w:t>neg</w:t>
      </w:r>
      <w:proofErr w:type="spellEnd"/>
      <w:r w:rsidRPr="00E6522A">
        <w:rPr>
          <w:u w:val="single"/>
        </w:rPr>
        <w:t xml:space="preserve"> research burden</w:t>
      </w:r>
      <w:r>
        <w:t xml:space="preserve"> because </w:t>
      </w:r>
      <w:r w:rsidRPr="007D2C65">
        <w:rPr>
          <w:u w:val="single"/>
        </w:rPr>
        <w:t xml:space="preserve">every </w:t>
      </w:r>
      <w:r w:rsidRPr="007D2C65">
        <w:rPr>
          <w:i/>
          <w:u w:val="single"/>
        </w:rPr>
        <w:t>quid</w:t>
      </w:r>
      <w:r>
        <w:t xml:space="preserve"> can be linked with </w:t>
      </w:r>
      <w:r w:rsidRPr="007D2C65">
        <w:rPr>
          <w:u w:val="single"/>
        </w:rPr>
        <w:t xml:space="preserve">any </w:t>
      </w:r>
      <w:r w:rsidRPr="007D2C65">
        <w:rPr>
          <w:i/>
          <w:u w:val="single"/>
        </w:rPr>
        <w:t>quo</w:t>
      </w:r>
      <w:r>
        <w:t xml:space="preserve">. The plan links [quid] to [quo] — but could link it to </w:t>
      </w:r>
      <w:r w:rsidRPr="00294A23">
        <w:rPr>
          <w:i/>
          <w:u w:val="single"/>
        </w:rPr>
        <w:t>anything</w:t>
      </w:r>
      <w:r>
        <w:t xml:space="preserve">: general or specific democratic or electoral reforms, economic liberalization measures, human rights protections, trade policies, international votes, etc. The list of potential conditions </w:t>
      </w:r>
      <w:r w:rsidR="0016387A">
        <w:t xml:space="preserve">for China is </w:t>
      </w:r>
      <w:r w:rsidR="0016387A" w:rsidRPr="0016387A">
        <w:rPr>
          <w:u w:val="single"/>
        </w:rPr>
        <w:t>enormous</w:t>
      </w:r>
      <w:r w:rsidR="00DD335A">
        <w:t>.</w:t>
      </w:r>
    </w:p>
    <w:p w14:paraId="368B0FA6" w14:textId="77777777" w:rsidR="00DD335A" w:rsidRPr="00DD335A" w:rsidRDefault="00DD335A" w:rsidP="00DD335A"/>
    <w:p w14:paraId="0B210A1E" w14:textId="0F17C334" w:rsidR="008F6182" w:rsidRPr="0016387A" w:rsidRDefault="008F6182" w:rsidP="008F6182">
      <w:pPr>
        <w:pStyle w:val="Heading4"/>
      </w:pPr>
      <w:r>
        <w:t>T</w:t>
      </w:r>
      <w:r w:rsidRPr="00294A23">
        <w:t>his</w:t>
      </w:r>
      <w:r>
        <w:t xml:space="preserve"> is </w:t>
      </w:r>
      <w:r>
        <w:rPr>
          <w:u w:val="single"/>
        </w:rPr>
        <w:t>uniquely damaging</w:t>
      </w:r>
      <w:r w:rsidR="0016387A">
        <w:t xml:space="preserve"> to </w:t>
      </w:r>
      <w:r w:rsidR="0016387A">
        <w:rPr>
          <w:i/>
          <w:u w:val="single"/>
        </w:rPr>
        <w:t>quantitative</w:t>
      </w:r>
      <w:r w:rsidR="0016387A">
        <w:t xml:space="preserve"> and </w:t>
      </w:r>
      <w:r w:rsidR="0016387A">
        <w:rPr>
          <w:i/>
          <w:u w:val="single"/>
        </w:rPr>
        <w:t>qualitative</w:t>
      </w:r>
      <w:r w:rsidR="0016387A">
        <w:t xml:space="preserve"> limits:</w:t>
      </w:r>
    </w:p>
    <w:p w14:paraId="4E8589C7" w14:textId="77777777" w:rsidR="0016387A" w:rsidRPr="0016387A" w:rsidRDefault="0016387A" w:rsidP="0016387A"/>
    <w:p w14:paraId="0D8DD414" w14:textId="5C8C9814" w:rsidR="008F6182" w:rsidRDefault="008F6182" w:rsidP="008F6182">
      <w:pPr>
        <w:pStyle w:val="Heading4"/>
      </w:pPr>
      <w:r>
        <w:t xml:space="preserve">1. </w:t>
      </w:r>
      <w:r w:rsidRPr="004366AF">
        <w:rPr>
          <w:u w:val="single"/>
        </w:rPr>
        <w:t>Unpredictable research</w:t>
      </w:r>
      <w:r>
        <w:t xml:space="preserve"> — conditions can be </w:t>
      </w:r>
      <w:r>
        <w:rPr>
          <w:u w:val="single"/>
        </w:rPr>
        <w:t>anything</w:t>
      </w:r>
      <w:r w:rsidR="0016387A">
        <w:t>. O</w:t>
      </w:r>
      <w:r>
        <w:t xml:space="preserve">nly the </w:t>
      </w:r>
      <w:r>
        <w:rPr>
          <w:i/>
        </w:rPr>
        <w:t>quid</w:t>
      </w:r>
      <w:r>
        <w:t xml:space="preserve"> has to be topical, not the </w:t>
      </w:r>
      <w:r>
        <w:rPr>
          <w:i/>
        </w:rPr>
        <w:t>quo</w:t>
      </w:r>
      <w:r>
        <w:t xml:space="preserve">. </w:t>
      </w:r>
      <w:proofErr w:type="spellStart"/>
      <w:r>
        <w:t>Affs</w:t>
      </w:r>
      <w:proofErr w:type="spellEnd"/>
      <w:r>
        <w:t xml:space="preserve"> can claim advantages based on the </w:t>
      </w:r>
      <w:r>
        <w:rPr>
          <w:i/>
        </w:rPr>
        <w:t>quo</w:t>
      </w:r>
      <w:r>
        <w:t xml:space="preserve">, nullifying </w:t>
      </w:r>
      <w:proofErr w:type="spellStart"/>
      <w:r>
        <w:t>neg</w:t>
      </w:r>
      <w:proofErr w:type="spellEnd"/>
      <w:r>
        <w:t xml:space="preserve"> topic preparation. </w:t>
      </w:r>
    </w:p>
    <w:p w14:paraId="3D6E6F97" w14:textId="77777777" w:rsidR="00DD335A" w:rsidRPr="00DD335A" w:rsidRDefault="00DD335A" w:rsidP="00DD335A"/>
    <w:p w14:paraId="150DB911" w14:textId="7FD2C442" w:rsidR="008F6182" w:rsidRDefault="008F6182" w:rsidP="008F6182">
      <w:pPr>
        <w:pStyle w:val="Heading4"/>
      </w:pPr>
      <w:r>
        <w:t xml:space="preserve">2. </w:t>
      </w:r>
      <w:proofErr w:type="spellStart"/>
      <w:r w:rsidRPr="005C44AA">
        <w:rPr>
          <w:u w:val="single"/>
        </w:rPr>
        <w:t>Bid</w:t>
      </w:r>
      <w:r>
        <w:rPr>
          <w:u w:val="single"/>
        </w:rPr>
        <w:t>irectionality</w:t>
      </w:r>
      <w:proofErr w:type="spellEnd"/>
      <w:r>
        <w:t xml:space="preserve"> — </w:t>
      </w:r>
      <w:proofErr w:type="spellStart"/>
      <w:r>
        <w:t>affs</w:t>
      </w:r>
      <w:proofErr w:type="spellEnd"/>
      <w:r>
        <w:t xml:space="preserve"> can make offers that </w:t>
      </w:r>
      <w:r w:rsidR="00DD335A">
        <w:t>China</w:t>
      </w:r>
      <w:r>
        <w:t xml:space="preserve"> will </w:t>
      </w:r>
      <w:r w:rsidRPr="00A67EC0">
        <w:rPr>
          <w:i/>
          <w:u w:val="single"/>
        </w:rPr>
        <w:t>refuse</w:t>
      </w:r>
      <w:r>
        <w:t xml:space="preserve"> and claim “</w:t>
      </w:r>
      <w:r w:rsidRPr="004366AF">
        <w:rPr>
          <w:i/>
        </w:rPr>
        <w:t>hardline policy good</w:t>
      </w:r>
      <w:r>
        <w:t xml:space="preserve">” advantages that don’t link to “engagement bad” generics. </w:t>
      </w:r>
    </w:p>
    <w:p w14:paraId="139A5513" w14:textId="77777777" w:rsidR="00DD335A" w:rsidRPr="00DD335A" w:rsidRDefault="00DD335A" w:rsidP="00DD335A"/>
    <w:p w14:paraId="4A8184B0" w14:textId="77777777" w:rsidR="008F6182" w:rsidRDefault="008F6182" w:rsidP="008F6182">
      <w:pPr>
        <w:pStyle w:val="Heading4"/>
      </w:pPr>
      <w:r>
        <w:t xml:space="preserve">3. </w:t>
      </w:r>
      <w:r w:rsidRPr="00E6522A">
        <w:rPr>
          <w:u w:val="single"/>
        </w:rPr>
        <w:t>No functional limit</w:t>
      </w:r>
      <w:r>
        <w:t xml:space="preserve"> — standards for solvency evidence are </w:t>
      </w:r>
      <w:r>
        <w:rPr>
          <w:u w:val="single"/>
        </w:rPr>
        <w:t>weak</w:t>
      </w:r>
      <w:r>
        <w:t xml:space="preserve"> and </w:t>
      </w:r>
      <w:r>
        <w:rPr>
          <w:u w:val="single"/>
        </w:rPr>
        <w:t>unenforceable</w:t>
      </w:r>
      <w:r>
        <w:t xml:space="preserve">. Letting in a few high-quality </w:t>
      </w:r>
      <w:proofErr w:type="spellStart"/>
      <w:r>
        <w:t>affs</w:t>
      </w:r>
      <w:proofErr w:type="spellEnd"/>
      <w:r>
        <w:t xml:space="preserve"> isn’t worth letting in dozens of low-quality </w:t>
      </w:r>
      <w:proofErr w:type="spellStart"/>
      <w:r>
        <w:t>affs</w:t>
      </w:r>
      <w:proofErr w:type="spellEnd"/>
      <w:r>
        <w:t xml:space="preserve">. </w:t>
      </w:r>
    </w:p>
    <w:p w14:paraId="53C017CE" w14:textId="77777777" w:rsidR="00DD335A" w:rsidRPr="00DD335A" w:rsidRDefault="00DD335A" w:rsidP="00DD335A"/>
    <w:p w14:paraId="65CC20A9" w14:textId="32792D48" w:rsidR="008F6182" w:rsidRDefault="008F6182" w:rsidP="008F6182">
      <w:pPr>
        <w:pStyle w:val="Heading4"/>
      </w:pPr>
      <w:r>
        <w:t xml:space="preserve">A more limited topic facilitates </w:t>
      </w:r>
      <w:r w:rsidR="00DD335A" w:rsidRPr="00DD335A">
        <w:rPr>
          <w:u w:val="single"/>
        </w:rPr>
        <w:t xml:space="preserve">in-depth </w:t>
      </w:r>
      <w:r w:rsidRPr="00DD335A">
        <w:rPr>
          <w:u w:val="single"/>
        </w:rPr>
        <w:t>clash</w:t>
      </w:r>
      <w:r>
        <w:t xml:space="preserve"> over </w:t>
      </w:r>
      <w:r>
        <w:rPr>
          <w:u w:val="single"/>
        </w:rPr>
        <w:t>core controversies</w:t>
      </w:r>
      <w:r>
        <w:t xml:space="preserve">. Repeating these debates challenges students to </w:t>
      </w:r>
      <w:r>
        <w:rPr>
          <w:u w:val="single"/>
        </w:rPr>
        <w:t>think critically</w:t>
      </w:r>
      <w:r>
        <w:t xml:space="preserve">, </w:t>
      </w:r>
      <w:r>
        <w:rPr>
          <w:u w:val="single"/>
        </w:rPr>
        <w:t>rigorously prepare</w:t>
      </w:r>
      <w:r>
        <w:t xml:space="preserve">, and </w:t>
      </w:r>
      <w:r>
        <w:rPr>
          <w:u w:val="single"/>
        </w:rPr>
        <w:t>innovate within constraints</w:t>
      </w:r>
      <w:r>
        <w:t xml:space="preserve">. An unlimited topic incentivizes </w:t>
      </w:r>
      <w:proofErr w:type="gramStart"/>
      <w:r w:rsidRPr="00F36D16">
        <w:rPr>
          <w:u w:val="single"/>
        </w:rPr>
        <w:t>overly-generic</w:t>
      </w:r>
      <w:proofErr w:type="gramEnd"/>
      <w:r>
        <w:t xml:space="preserve"> </w:t>
      </w:r>
      <w:proofErr w:type="spellStart"/>
      <w:r>
        <w:t>neg</w:t>
      </w:r>
      <w:proofErr w:type="spellEnd"/>
      <w:r>
        <w:t xml:space="preserve"> approaches that sacrifice clash and depth. </w:t>
      </w:r>
    </w:p>
    <w:p w14:paraId="6DCAE743" w14:textId="77777777" w:rsidR="00DD335A" w:rsidRPr="00DD335A" w:rsidRDefault="00DD335A" w:rsidP="00DD335A"/>
    <w:p w14:paraId="630DF398" w14:textId="77777777" w:rsidR="008F6182" w:rsidRPr="00F36D16" w:rsidRDefault="008F6182" w:rsidP="008F6182">
      <w:pPr>
        <w:pStyle w:val="Heading4"/>
      </w:pPr>
      <w:r>
        <w:t xml:space="preserve">Even </w:t>
      </w:r>
      <w:r w:rsidRPr="00DD335A">
        <w:rPr>
          <w:i/>
          <w:u w:val="single"/>
        </w:rPr>
        <w:t>modestly</w:t>
      </w:r>
      <w:r>
        <w:t xml:space="preserve"> better limits outweigh </w:t>
      </w:r>
      <w:proofErr w:type="spellStart"/>
      <w:r>
        <w:t>aff</w:t>
      </w:r>
      <w:proofErr w:type="spellEnd"/>
      <w:r>
        <w:t xml:space="preserve"> impacts — crucial to both </w:t>
      </w:r>
      <w:r>
        <w:rPr>
          <w:u w:val="single"/>
        </w:rPr>
        <w:t>fairness</w:t>
      </w:r>
      <w:r>
        <w:t xml:space="preserve"> and </w:t>
      </w:r>
      <w:r>
        <w:rPr>
          <w:u w:val="single"/>
        </w:rPr>
        <w:t>education</w:t>
      </w:r>
      <w:r>
        <w:t xml:space="preserve">.  </w:t>
      </w:r>
    </w:p>
    <w:p w14:paraId="09BEC3A7" w14:textId="77777777" w:rsidR="008F6182" w:rsidRDefault="008F6182" w:rsidP="007A2679"/>
    <w:p w14:paraId="72F7B68F" w14:textId="77777777" w:rsidR="00E30036" w:rsidRDefault="00E30036" w:rsidP="00E30036">
      <w:pPr>
        <w:pStyle w:val="Heading3"/>
      </w:pPr>
      <w:r>
        <w:t>They Say: “We Meet”</w:t>
      </w:r>
    </w:p>
    <w:p w14:paraId="2423820A" w14:textId="77777777" w:rsidR="00E30036" w:rsidRDefault="00E30036" w:rsidP="00E30036">
      <w:pPr>
        <w:pStyle w:val="Heading4"/>
      </w:pPr>
      <w:r>
        <w:t xml:space="preserve">1. The plan </w:t>
      </w:r>
      <w:r w:rsidRPr="00CD297D">
        <w:t>links</w:t>
      </w:r>
      <w:r>
        <w:t xml:space="preserve"> [quid] to the </w:t>
      </w:r>
      <w:r w:rsidRPr="00CD297D">
        <w:rPr>
          <w:u w:val="single"/>
        </w:rPr>
        <w:t>fulfillment of conditions</w:t>
      </w:r>
      <w:r>
        <w:t xml:space="preserve"> regarding [quo] — it </w:t>
      </w:r>
      <w:r w:rsidRPr="00752DB7">
        <w:rPr>
          <w:i/>
          <w:u w:val="single"/>
        </w:rPr>
        <w:t>attaches strings</w:t>
      </w:r>
      <w:r>
        <w:t xml:space="preserve">. This is </w:t>
      </w:r>
      <w:r>
        <w:rPr>
          <w:u w:val="single"/>
        </w:rPr>
        <w:t>conditionality</w:t>
      </w:r>
      <w:r>
        <w:t xml:space="preserve">, not </w:t>
      </w:r>
      <w:r>
        <w:rPr>
          <w:u w:val="single"/>
        </w:rPr>
        <w:t>engagement</w:t>
      </w:r>
      <w:r>
        <w:t>—that’s Smith.</w:t>
      </w:r>
    </w:p>
    <w:p w14:paraId="0140774E" w14:textId="77777777" w:rsidR="00E30036" w:rsidRDefault="00E30036" w:rsidP="00E30036"/>
    <w:p w14:paraId="212D8B42" w14:textId="77777777" w:rsidR="00E30036" w:rsidRPr="00400D9F" w:rsidRDefault="00E30036" w:rsidP="00E30036">
      <w:pPr>
        <w:pStyle w:val="Heading4"/>
        <w:rPr>
          <w:i/>
        </w:rPr>
      </w:pPr>
      <w:r>
        <w:t xml:space="preserve">2. By definition, the plan is </w:t>
      </w:r>
      <w:r>
        <w:rPr>
          <w:u w:val="single"/>
        </w:rPr>
        <w:t>conditionality</w:t>
      </w:r>
      <w:r w:rsidRPr="00400D9F">
        <w:t xml:space="preserve">. </w:t>
      </w:r>
    </w:p>
    <w:p w14:paraId="6B4424FD" w14:textId="77777777" w:rsidR="00E30036" w:rsidRDefault="00E30036" w:rsidP="00E30036">
      <w:proofErr w:type="spellStart"/>
      <w:r>
        <w:rPr>
          <w:rStyle w:val="StyleStyleBold12pt"/>
        </w:rPr>
        <w:t>Reinhard</w:t>
      </w:r>
      <w:proofErr w:type="spellEnd"/>
      <w:r>
        <w:rPr>
          <w:rStyle w:val="StyleStyleBold12pt"/>
        </w:rPr>
        <w:t xml:space="preserve"> 10</w:t>
      </w:r>
      <w:r>
        <w:t xml:space="preserve"> — Janine </w:t>
      </w:r>
      <w:proofErr w:type="spellStart"/>
      <w:r>
        <w:t>Reinhard</w:t>
      </w:r>
      <w:proofErr w:type="spellEnd"/>
      <w:r>
        <w:t xml:space="preserve">, </w:t>
      </w:r>
      <w:r w:rsidRPr="000028C6">
        <w:t>Research Fellow and Ph</w:t>
      </w:r>
      <w:r>
        <w:t>.</w:t>
      </w:r>
      <w:r w:rsidRPr="000028C6">
        <w:t>D</w:t>
      </w:r>
      <w:r>
        <w:t xml:space="preserve">. </w:t>
      </w:r>
      <w:r w:rsidRPr="000028C6">
        <w:t>Candidate at the Department for Politics and Man</w:t>
      </w:r>
      <w:r>
        <w:t xml:space="preserve">agement at Konstanz University in </w:t>
      </w:r>
      <w:r w:rsidRPr="000028C6">
        <w:t>Germany</w:t>
      </w:r>
      <w:r>
        <w:t>, 2010</w:t>
      </w:r>
      <w:r w:rsidRPr="000028C6">
        <w:t xml:space="preserve"> </w:t>
      </w:r>
      <w:r>
        <w:t>(“EU Democracy Promotion Through Conditionality In Its Neighborhood: The Temptation of Membership Perspective or Flexible Integration</w:t>
      </w:r>
      <w:proofErr w:type="gramStart"/>
      <w:r>
        <w:t>?,</w:t>
      </w:r>
      <w:proofErr w:type="gramEnd"/>
      <w:r>
        <w:t xml:space="preserve">” </w:t>
      </w:r>
      <w:r>
        <w:rPr>
          <w:i/>
        </w:rPr>
        <w:t xml:space="preserve">Caucasian Review of International </w:t>
      </w:r>
      <w:r w:rsidRPr="000028C6">
        <w:rPr>
          <w:i/>
        </w:rPr>
        <w:t>Affairs</w:t>
      </w:r>
      <w:r>
        <w:t xml:space="preserve">, Volume 4, Issue 3, Summer, Available Online at </w:t>
      </w:r>
      <w:r w:rsidRPr="000028C6">
        <w:t>http://www.cria-online.org/Journal/12/Done_EU_Democracy_Promotion_through_Conditionality_in_its_Neighbourhood_Janine_Reinhard.pdf</w:t>
      </w:r>
      <w:r>
        <w:t>, Accessed 07-28-2013, p. 200)</w:t>
      </w:r>
    </w:p>
    <w:p w14:paraId="304BE43A" w14:textId="77777777" w:rsidR="00E30036" w:rsidRDefault="00E30036" w:rsidP="00E30036">
      <w:r>
        <w:t>How Does Conditionality Work?</w:t>
      </w:r>
    </w:p>
    <w:p w14:paraId="6A7F4CED" w14:textId="77777777" w:rsidR="00E30036" w:rsidRDefault="00E30036" w:rsidP="00E30036">
      <w:r w:rsidRPr="005C58A6">
        <w:rPr>
          <w:rStyle w:val="StyleBoldUnderline"/>
          <w:highlight w:val="yellow"/>
        </w:rPr>
        <w:t xml:space="preserve">Conditionality can be defined as an agreement between two actors, in which </w:t>
      </w:r>
      <w:r w:rsidRPr="005C58A6">
        <w:rPr>
          <w:rStyle w:val="Emphasis"/>
          <w:highlight w:val="yellow"/>
        </w:rPr>
        <w:t>actor 1 offers a reward to actor 2</w:t>
      </w:r>
      <w:r>
        <w:t xml:space="preserve">.11 </w:t>
      </w:r>
      <w:proofErr w:type="gramStart"/>
      <w:r w:rsidRPr="005C58A6">
        <w:rPr>
          <w:rStyle w:val="StyleBoldUnderline"/>
          <w:highlight w:val="yellow"/>
        </w:rPr>
        <w:t>This</w:t>
      </w:r>
      <w:proofErr w:type="gramEnd"/>
      <w:r w:rsidRPr="005C58A6">
        <w:rPr>
          <w:rStyle w:val="StyleBoldUnderline"/>
          <w:highlight w:val="yellow"/>
        </w:rPr>
        <w:t xml:space="preserve"> reward is granted if actor 2 </w:t>
      </w:r>
      <w:proofErr w:type="spellStart"/>
      <w:r w:rsidRPr="005C58A6">
        <w:rPr>
          <w:rStyle w:val="Emphasis"/>
          <w:highlight w:val="yellow"/>
        </w:rPr>
        <w:t>fulfils</w:t>
      </w:r>
      <w:proofErr w:type="spellEnd"/>
      <w:r w:rsidRPr="005C58A6">
        <w:rPr>
          <w:rStyle w:val="Emphasis"/>
          <w:highlight w:val="yellow"/>
        </w:rPr>
        <w:t xml:space="preserve"> certain conditions</w:t>
      </w:r>
      <w:r w:rsidRPr="005C58A6">
        <w:rPr>
          <w:rStyle w:val="StyleBoldUnderline"/>
          <w:highlight w:val="yellow"/>
        </w:rPr>
        <w:t>. In the case the conditions are not met</w:t>
      </w:r>
      <w:r w:rsidRPr="00400D9F">
        <w:rPr>
          <w:rStyle w:val="StyleBoldUnderline"/>
        </w:rPr>
        <w:t xml:space="preserve"> by actor 2 </w:t>
      </w:r>
      <w:r w:rsidRPr="005C58A6">
        <w:rPr>
          <w:rStyle w:val="StyleBoldUnderline"/>
          <w:highlight w:val="yellow"/>
        </w:rPr>
        <w:t>the reward is simply withheld (</w:t>
      </w:r>
      <w:r w:rsidRPr="005C58A6">
        <w:rPr>
          <w:rStyle w:val="Emphasis"/>
          <w:highlight w:val="yellow"/>
        </w:rPr>
        <w:t>positive conditionality</w:t>
      </w:r>
      <w:r w:rsidRPr="005C58A6">
        <w:rPr>
          <w:rStyle w:val="StyleBoldUnderline"/>
          <w:highlight w:val="yellow"/>
        </w:rPr>
        <w:t>) or punishment follows (</w:t>
      </w:r>
      <w:r w:rsidRPr="005C58A6">
        <w:rPr>
          <w:rStyle w:val="Emphasis"/>
          <w:highlight w:val="yellow"/>
        </w:rPr>
        <w:t>negative conditionality</w:t>
      </w:r>
      <w:r w:rsidRPr="005C58A6">
        <w:rPr>
          <w:rStyle w:val="StyleBoldUnderline"/>
          <w:highlight w:val="yellow"/>
        </w:rPr>
        <w:t>).</w:t>
      </w:r>
      <w:r w:rsidRPr="00400D9F">
        <w:rPr>
          <w:rStyle w:val="StyleBoldUnderline"/>
        </w:rPr>
        <w:t xml:space="preserve"> To exert conditionality as a reward-based policy between two actors, asymmetric negotiation power has to be in place: </w:t>
      </w:r>
      <w:r w:rsidRPr="005C58A6">
        <w:rPr>
          <w:rStyle w:val="StyleBoldUnderline"/>
          <w:highlight w:val="yellow"/>
        </w:rPr>
        <w:t xml:space="preserve">actor 1 has to be able to offer </w:t>
      </w:r>
      <w:r w:rsidRPr="005C58A6">
        <w:rPr>
          <w:rStyle w:val="Emphasis"/>
          <w:highlight w:val="yellow"/>
        </w:rPr>
        <w:t>attractive incentives</w:t>
      </w:r>
      <w:r w:rsidRPr="005C58A6">
        <w:rPr>
          <w:rStyle w:val="StyleBoldUnderline"/>
          <w:highlight w:val="yellow"/>
        </w:rPr>
        <w:t xml:space="preserve"> which actor 2 wants to have</w:t>
      </w:r>
      <w:r w:rsidRPr="00400D9F">
        <w:rPr>
          <w:rStyle w:val="StyleBoldUnderline"/>
        </w:rPr>
        <w:t xml:space="preserve"> and cannot achieve easily otherwise</w:t>
      </w:r>
      <w:r>
        <w:t>.</w:t>
      </w:r>
    </w:p>
    <w:p w14:paraId="30B7015B" w14:textId="77777777" w:rsidR="00E30036" w:rsidRDefault="00E30036" w:rsidP="00E30036">
      <w:r>
        <w:t xml:space="preserve">When </w:t>
      </w:r>
      <w:proofErr w:type="spellStart"/>
      <w:r>
        <w:t>analysing</w:t>
      </w:r>
      <w:proofErr w:type="spellEnd"/>
      <w:r>
        <w:t xml:space="preserve"> social interaction from an incentives- and interest-based position, </w:t>
      </w:r>
      <w:r w:rsidRPr="005C58A6">
        <w:rPr>
          <w:rStyle w:val="StyleBoldUnderline"/>
          <w:highlight w:val="yellow"/>
        </w:rPr>
        <w:t>conditionality</w:t>
      </w:r>
      <w:r>
        <w:t xml:space="preserve"> is first of all understood as a mode of action. Additionally, it </w:t>
      </w:r>
      <w:r w:rsidRPr="005C58A6">
        <w:rPr>
          <w:rStyle w:val="StyleBoldUnderline"/>
          <w:highlight w:val="yellow"/>
        </w:rPr>
        <w:t xml:space="preserve">can be used purposely as </w:t>
      </w:r>
      <w:r w:rsidRPr="005C58A6">
        <w:rPr>
          <w:rStyle w:val="Emphasis"/>
          <w:highlight w:val="yellow"/>
        </w:rPr>
        <w:t>a political strategy</w:t>
      </w:r>
      <w:r w:rsidRPr="005C58A6">
        <w:rPr>
          <w:rStyle w:val="StyleBoldUnderline"/>
          <w:highlight w:val="yellow"/>
        </w:rPr>
        <w:t xml:space="preserve"> to exert a reward-based policy</w:t>
      </w:r>
      <w:r w:rsidRPr="00400D9F">
        <w:rPr>
          <w:rStyle w:val="StyleBoldUnderline"/>
        </w:rPr>
        <w:t xml:space="preserve"> between two political actors and to institutionalize asymmetric interaction</w:t>
      </w:r>
      <w:r>
        <w:t>. Conditionality can be used to promote democracy by combining attractive rewards with certain conditions of democratic development. In this case, this study will adopt the term “democratic conditionality”.</w:t>
      </w:r>
    </w:p>
    <w:p w14:paraId="77BBD10E" w14:textId="77777777" w:rsidR="00E30036" w:rsidRDefault="00E30036" w:rsidP="00E30036"/>
    <w:p w14:paraId="7B4FED7C" w14:textId="77777777" w:rsidR="00E30036" w:rsidRPr="00400D9F" w:rsidRDefault="00E30036" w:rsidP="00E30036">
      <w:pPr>
        <w:pStyle w:val="Heading4"/>
        <w:rPr>
          <w:i/>
        </w:rPr>
      </w:pPr>
      <w:r>
        <w:t xml:space="preserve">3. Offering a </w:t>
      </w:r>
      <w:r w:rsidRPr="0058499A">
        <w:rPr>
          <w:i/>
        </w:rPr>
        <w:t>quid pro quo</w:t>
      </w:r>
      <w:r>
        <w:t xml:space="preserve"> is </w:t>
      </w:r>
      <w:r>
        <w:rPr>
          <w:u w:val="single"/>
        </w:rPr>
        <w:t>conditionality</w:t>
      </w:r>
      <w:r w:rsidRPr="00400D9F">
        <w:t xml:space="preserve">. </w:t>
      </w:r>
    </w:p>
    <w:p w14:paraId="4456A15D" w14:textId="77777777" w:rsidR="00E30036" w:rsidRDefault="00E30036" w:rsidP="00E30036">
      <w:proofErr w:type="spellStart"/>
      <w:r>
        <w:rPr>
          <w:rStyle w:val="StyleStyleBold12pt"/>
        </w:rPr>
        <w:t>Tocci</w:t>
      </w:r>
      <w:proofErr w:type="spellEnd"/>
      <w:r>
        <w:rPr>
          <w:rStyle w:val="StyleStyleBold12pt"/>
        </w:rPr>
        <w:t xml:space="preserve"> 7</w:t>
      </w:r>
      <w:r>
        <w:t xml:space="preserve"> — Nathalie </w:t>
      </w:r>
      <w:proofErr w:type="spellStart"/>
      <w:r>
        <w:t>Tocci</w:t>
      </w:r>
      <w:proofErr w:type="spellEnd"/>
      <w:r>
        <w:t xml:space="preserve">, </w:t>
      </w:r>
      <w:r w:rsidRPr="0058499A">
        <w:t xml:space="preserve">Senior Fellow at the </w:t>
      </w:r>
      <w:proofErr w:type="spellStart"/>
      <w:r w:rsidRPr="0058499A">
        <w:t>Istituto</w:t>
      </w:r>
      <w:proofErr w:type="spellEnd"/>
      <w:r w:rsidRPr="0058499A">
        <w:t xml:space="preserve"> </w:t>
      </w:r>
      <w:proofErr w:type="spellStart"/>
      <w:r w:rsidRPr="0058499A">
        <w:t>Affari</w:t>
      </w:r>
      <w:proofErr w:type="spellEnd"/>
      <w:r w:rsidRPr="0058499A">
        <w:t xml:space="preserve"> </w:t>
      </w:r>
      <w:proofErr w:type="spellStart"/>
      <w:r w:rsidRPr="0058499A">
        <w:t>Internazionali</w:t>
      </w:r>
      <w:proofErr w:type="spellEnd"/>
      <w:r>
        <w:t xml:space="preserve"> in Italy, 2007</w:t>
      </w:r>
      <w:r w:rsidRPr="000028C6">
        <w:t xml:space="preserve"> </w:t>
      </w:r>
      <w:r>
        <w:t>(“</w:t>
      </w:r>
      <w:r w:rsidRPr="0058499A">
        <w:t>The EU's role in conflict resolution: a framework of analysis</w:t>
      </w:r>
      <w:r>
        <w:t xml:space="preserve">,” </w:t>
      </w:r>
      <w:r w:rsidRPr="0058499A">
        <w:rPr>
          <w:i/>
        </w:rPr>
        <w:t>The EU and Conflict Resolution: Promoting Peace in the Backyard</w:t>
      </w:r>
      <w:r>
        <w:t xml:space="preserve">, Published by </w:t>
      </w:r>
      <w:proofErr w:type="spellStart"/>
      <w:r>
        <w:t>Routledge</w:t>
      </w:r>
      <w:proofErr w:type="spellEnd"/>
      <w:r>
        <w:t xml:space="preserve">, ISBN </w:t>
      </w:r>
      <w:r w:rsidRPr="0058499A">
        <w:t>1134123388</w:t>
      </w:r>
      <w:r>
        <w:t>, p. 10)</w:t>
      </w:r>
    </w:p>
    <w:p w14:paraId="4A79353E" w14:textId="77777777" w:rsidR="00E30036" w:rsidRDefault="00E30036" w:rsidP="00E30036">
      <w:r>
        <w:t>Conditionality</w:t>
      </w:r>
    </w:p>
    <w:p w14:paraId="26FC57CD" w14:textId="77777777" w:rsidR="00E30036" w:rsidRDefault="00E30036" w:rsidP="00E30036">
      <w:r>
        <w:t xml:space="preserve">Particularly over the last decade and in the process of the eastern enlargement, the EU has developed its policies of conditionality as a means to transform the governing structures, the economy and the civil society of the candidate countries. Generally, </w:t>
      </w:r>
      <w:r w:rsidRPr="005879B2">
        <w:rPr>
          <w:rStyle w:val="StyleBoldUnderline"/>
          <w:highlight w:val="yellow"/>
        </w:rPr>
        <w:t xml:space="preserve">conditionality can be defined as a strategy whereby </w:t>
      </w:r>
      <w:r w:rsidRPr="005879B2">
        <w:rPr>
          <w:rStyle w:val="Emphasis"/>
          <w:highlight w:val="yellow"/>
        </w:rPr>
        <w:t xml:space="preserve">a reward is granted or withheld depending on the </w:t>
      </w:r>
      <w:proofErr w:type="spellStart"/>
      <w:r w:rsidRPr="005879B2">
        <w:rPr>
          <w:rStyle w:val="Emphasis"/>
          <w:highlight w:val="yellow"/>
        </w:rPr>
        <w:t>fulfilment</w:t>
      </w:r>
      <w:proofErr w:type="spellEnd"/>
      <w:r w:rsidRPr="005879B2">
        <w:rPr>
          <w:rStyle w:val="Emphasis"/>
          <w:highlight w:val="yellow"/>
        </w:rPr>
        <w:t xml:space="preserve"> of an attached condition</w:t>
      </w:r>
      <w:r>
        <w:t xml:space="preserve">. More specifically, 'political conditionality entails the linking, by a state or international organization, of perceived benefits to another state, to the </w:t>
      </w:r>
      <w:proofErr w:type="spellStart"/>
      <w:r>
        <w:t>fulfilment</w:t>
      </w:r>
      <w:proofErr w:type="spellEnd"/>
      <w:r>
        <w:t xml:space="preserve"> of conditions relating to the protection of human rights and the advancement of democratic principles' (Smith 1998: 256). </w:t>
      </w:r>
      <w:r w:rsidRPr="005879B2">
        <w:rPr>
          <w:rStyle w:val="StyleBoldUnderline"/>
          <w:highlight w:val="yellow"/>
        </w:rPr>
        <w:t>Obligations can</w:t>
      </w:r>
      <w:r>
        <w:t xml:space="preserve"> thus </w:t>
      </w:r>
      <w:r w:rsidRPr="005879B2">
        <w:rPr>
          <w:rStyle w:val="StyleBoldUnderline"/>
          <w:highlight w:val="yellow"/>
        </w:rPr>
        <w:t>be political and economic</w:t>
      </w:r>
      <w:r>
        <w:t xml:space="preserve">, as well as technical, legal, institutional and related to the EU's </w:t>
      </w:r>
      <w:proofErr w:type="spellStart"/>
      <w:r>
        <w:t>acquis</w:t>
      </w:r>
      <w:proofErr w:type="spellEnd"/>
      <w:r>
        <w:t xml:space="preserve"> </w:t>
      </w:r>
      <w:proofErr w:type="spellStart"/>
      <w:r>
        <w:t>communautaire</w:t>
      </w:r>
      <w:proofErr w:type="spellEnd"/>
      <w:r>
        <w:t>.</w:t>
      </w:r>
    </w:p>
    <w:p w14:paraId="39C129DE" w14:textId="77777777" w:rsidR="00E30036" w:rsidRDefault="00E30036" w:rsidP="00E30036">
      <w:r w:rsidRPr="005879B2">
        <w:rPr>
          <w:rStyle w:val="StyleBoldUnderline"/>
          <w:highlight w:val="yellow"/>
        </w:rPr>
        <w:t xml:space="preserve">Conditionality can be </w:t>
      </w:r>
      <w:r w:rsidRPr="005879B2">
        <w:rPr>
          <w:rStyle w:val="Emphasis"/>
          <w:highlight w:val="yellow"/>
        </w:rPr>
        <w:t>positive or negative</w:t>
      </w:r>
      <w:r w:rsidRPr="005879B2">
        <w:rPr>
          <w:rStyle w:val="StyleBoldUnderline"/>
          <w:highlight w:val="yellow"/>
        </w:rPr>
        <w:t xml:space="preserve">, </w:t>
      </w:r>
      <w:r w:rsidRPr="005879B2">
        <w:rPr>
          <w:rStyle w:val="Emphasis"/>
          <w:highlight w:val="yellow"/>
        </w:rPr>
        <w:t>ex ante or ex post</w:t>
      </w:r>
      <w:r w:rsidRPr="005879B2">
        <w:rPr>
          <w:rStyle w:val="StyleBoldUnderline"/>
          <w:highlight w:val="yellow"/>
        </w:rPr>
        <w:t xml:space="preserve">. </w:t>
      </w:r>
      <w:r w:rsidRPr="005879B2">
        <w:rPr>
          <w:rStyle w:val="Emphasis"/>
          <w:highlight w:val="yellow"/>
        </w:rPr>
        <w:t>Positive conditionality</w:t>
      </w:r>
      <w:r w:rsidRPr="005879B2">
        <w:rPr>
          <w:rStyle w:val="StyleBoldUnderline"/>
          <w:highlight w:val="yellow"/>
        </w:rPr>
        <w:t xml:space="preserve"> entails the promise of a benefit, in return for the </w:t>
      </w:r>
      <w:proofErr w:type="spellStart"/>
      <w:r w:rsidRPr="005879B2">
        <w:rPr>
          <w:rStyle w:val="StyleBoldUnderline"/>
          <w:highlight w:val="yellow"/>
        </w:rPr>
        <w:t>fulfilment</w:t>
      </w:r>
      <w:proofErr w:type="spellEnd"/>
      <w:r w:rsidRPr="005879B2">
        <w:rPr>
          <w:rStyle w:val="StyleBoldUnderline"/>
          <w:highlight w:val="yellow"/>
        </w:rPr>
        <w:t xml:space="preserve"> of a predetermined condition</w:t>
      </w:r>
      <w:r>
        <w:t xml:space="preserve">. Both the promise and the obligation are specified in the contract. </w:t>
      </w:r>
      <w:r w:rsidRPr="0058499A">
        <w:rPr>
          <w:rStyle w:val="StyleBoldUnderline"/>
        </w:rPr>
        <w:t xml:space="preserve">It is most frequently used in the delivery of </w:t>
      </w:r>
      <w:r w:rsidRPr="0058499A">
        <w:rPr>
          <w:rStyle w:val="Emphasis"/>
        </w:rPr>
        <w:t>economic assistance</w:t>
      </w:r>
      <w:r>
        <w:t xml:space="preserve">, as well as within the context of EU accession. </w:t>
      </w:r>
      <w:r w:rsidRPr="005879B2">
        <w:rPr>
          <w:rStyle w:val="Emphasis"/>
          <w:highlight w:val="yellow"/>
        </w:rPr>
        <w:t>Negative conditionality</w:t>
      </w:r>
      <w:r w:rsidRPr="005879B2">
        <w:rPr>
          <w:rStyle w:val="StyleBoldUnderline"/>
          <w:highlight w:val="yellow"/>
        </w:rPr>
        <w:t xml:space="preserve"> involves the infliction of a punishment in the event of the violation of a specified obligation. </w:t>
      </w:r>
      <w:r w:rsidRPr="005879B2">
        <w:rPr>
          <w:rStyle w:val="Emphasis"/>
          <w:highlight w:val="yellow"/>
        </w:rPr>
        <w:t>Diplomatic and economic sanctions</w:t>
      </w:r>
      <w:r>
        <w:t xml:space="preserve"> on Serbia (1991-2000), Syria (1987-94), Libya (1987-92/1999-03) and Belarus (1998-9) </w:t>
      </w:r>
      <w:r w:rsidRPr="005879B2">
        <w:rPr>
          <w:rStyle w:val="StyleBoldUnderline"/>
          <w:highlight w:val="yellow"/>
        </w:rPr>
        <w:t>are</w:t>
      </w:r>
      <w:r w:rsidRPr="0058499A">
        <w:rPr>
          <w:rStyle w:val="StyleBoldUnderline"/>
        </w:rPr>
        <w:t xml:space="preserve"> clear cases of </w:t>
      </w:r>
      <w:r w:rsidRPr="005879B2">
        <w:rPr>
          <w:rStyle w:val="StyleBoldUnderline"/>
          <w:highlight w:val="yellow"/>
        </w:rPr>
        <w:t>negative conditionality</w:t>
      </w:r>
      <w:r>
        <w:t>.</w:t>
      </w:r>
    </w:p>
    <w:p w14:paraId="426FEDAF" w14:textId="77777777" w:rsidR="00E30036" w:rsidRDefault="00E30036" w:rsidP="00E30036"/>
    <w:p w14:paraId="5AFE29B7" w14:textId="77777777" w:rsidR="00E30036" w:rsidRPr="002563E6" w:rsidRDefault="00E30036" w:rsidP="00E30036">
      <w:pPr>
        <w:pStyle w:val="Heading4"/>
      </w:pPr>
      <w:r>
        <w:t xml:space="preserve">4. Economic engagement excludes short-term policies — it must be </w:t>
      </w:r>
      <w:r>
        <w:rPr>
          <w:u w:val="single"/>
        </w:rPr>
        <w:t>unconditional</w:t>
      </w:r>
      <w:r>
        <w:t xml:space="preserve">. </w:t>
      </w:r>
    </w:p>
    <w:p w14:paraId="639334D5" w14:textId="77777777" w:rsidR="00E30036" w:rsidRDefault="00E30036" w:rsidP="00E30036">
      <w:proofErr w:type="spellStart"/>
      <w:r w:rsidRPr="00C54A1F">
        <w:rPr>
          <w:rStyle w:val="StyleStyleBold12pt"/>
        </w:rPr>
        <w:t>Çelik</w:t>
      </w:r>
      <w:proofErr w:type="spellEnd"/>
      <w:r w:rsidRPr="00C54A1F">
        <w:rPr>
          <w:rStyle w:val="StyleStyleBold12pt"/>
        </w:rPr>
        <w:t xml:space="preserve"> 11</w:t>
      </w:r>
      <w:r>
        <w:t xml:space="preserve"> — </w:t>
      </w:r>
      <w:proofErr w:type="spellStart"/>
      <w:r>
        <w:t>Arda</w:t>
      </w:r>
      <w:proofErr w:type="spellEnd"/>
      <w:r>
        <w:t xml:space="preserve"> Can </w:t>
      </w:r>
      <w:proofErr w:type="spellStart"/>
      <w:r>
        <w:t>Çelik</w:t>
      </w:r>
      <w:proofErr w:type="spellEnd"/>
      <w:r>
        <w:t>, Graduate Student in the Department of Peace and Conflict Research at Uppsala University (Sweden), 2011 (</w:t>
      </w:r>
      <w:r w:rsidRPr="00C54A1F">
        <w:rPr>
          <w:i/>
        </w:rPr>
        <w:t>Economic Sanctions and Engagement Policies</w:t>
      </w:r>
      <w:r>
        <w:t xml:space="preserve">, Published by GRIN </w:t>
      </w:r>
      <w:proofErr w:type="spellStart"/>
      <w:r>
        <w:t>Verlag</w:t>
      </w:r>
      <w:proofErr w:type="spellEnd"/>
      <w:r>
        <w:t>, ISBN 9783640962907, p. 11)</w:t>
      </w:r>
    </w:p>
    <w:p w14:paraId="215ECA0A" w14:textId="77777777" w:rsidR="00E30036" w:rsidRDefault="00E30036" w:rsidP="00E30036">
      <w:r w:rsidRPr="002563E6">
        <w:rPr>
          <w:rStyle w:val="StyleBoldUnderline"/>
          <w:highlight w:val="yellow"/>
        </w:rPr>
        <w:t>Economic engagement policies</w:t>
      </w:r>
      <w:r w:rsidRPr="00C54A1F">
        <w:rPr>
          <w:rStyle w:val="StyleBoldUnderline"/>
        </w:rPr>
        <w:t xml:space="preserve"> are </w:t>
      </w:r>
      <w:r w:rsidRPr="007A36C1">
        <w:rPr>
          <w:rStyle w:val="Emphasis"/>
        </w:rPr>
        <w:t xml:space="preserve">strategic integration </w:t>
      </w:r>
      <w:proofErr w:type="spellStart"/>
      <w:proofErr w:type="gramStart"/>
      <w:r w:rsidRPr="007A36C1">
        <w:rPr>
          <w:rStyle w:val="Emphasis"/>
        </w:rPr>
        <w:t>behaviour</w:t>
      </w:r>
      <w:proofErr w:type="spellEnd"/>
      <w:r w:rsidRPr="00C54A1F">
        <w:rPr>
          <w:rStyle w:val="StyleBoldUnderline"/>
        </w:rPr>
        <w:t xml:space="preserve"> which</w:t>
      </w:r>
      <w:proofErr w:type="gramEnd"/>
      <w:r w:rsidRPr="00C54A1F">
        <w:rPr>
          <w:rStyle w:val="StyleBoldUnderline"/>
        </w:rPr>
        <w:t xml:space="preserve"> involves with the target state. Engagement policies </w:t>
      </w:r>
      <w:r w:rsidRPr="002563E6">
        <w:rPr>
          <w:rStyle w:val="Emphasis"/>
          <w:highlight w:val="yellow"/>
        </w:rPr>
        <w:t>differ from other tools in Economic Diplomacy</w:t>
      </w:r>
      <w:r w:rsidRPr="002563E6">
        <w:rPr>
          <w:rStyle w:val="StyleBoldUnderline"/>
          <w:highlight w:val="yellow"/>
        </w:rPr>
        <w:t xml:space="preserve">. They target to </w:t>
      </w:r>
      <w:r w:rsidRPr="002563E6">
        <w:rPr>
          <w:rStyle w:val="Emphasis"/>
          <w:highlight w:val="yellow"/>
        </w:rPr>
        <w:t>deepen</w:t>
      </w:r>
      <w:r w:rsidRPr="007A36C1">
        <w:rPr>
          <w:rStyle w:val="Emphasis"/>
        </w:rPr>
        <w:t xml:space="preserve"> the </w:t>
      </w:r>
      <w:r w:rsidRPr="002563E6">
        <w:rPr>
          <w:rStyle w:val="Emphasis"/>
          <w:highlight w:val="yellow"/>
        </w:rPr>
        <w:t>economic relations</w:t>
      </w:r>
      <w:r w:rsidRPr="00C54A1F">
        <w:rPr>
          <w:rStyle w:val="StyleBoldUnderline"/>
        </w:rPr>
        <w:t xml:space="preserve"> to create economic intersection, </w:t>
      </w:r>
      <w:proofErr w:type="spellStart"/>
      <w:r w:rsidRPr="00C54A1F">
        <w:rPr>
          <w:rStyle w:val="StyleBoldUnderline"/>
        </w:rPr>
        <w:t>interconnectness</w:t>
      </w:r>
      <w:proofErr w:type="spellEnd"/>
      <w:r w:rsidRPr="00C54A1F">
        <w:rPr>
          <w:rStyle w:val="StyleBoldUnderline"/>
        </w:rPr>
        <w:t>,</w:t>
      </w:r>
      <w:r>
        <w:t xml:space="preserve"> and </w:t>
      </w:r>
      <w:r w:rsidRPr="00C54A1F">
        <w:rPr>
          <w:rStyle w:val="StyleBoldUnderline"/>
        </w:rPr>
        <w:t>mutual dependence and</w:t>
      </w:r>
      <w:r>
        <w:t xml:space="preserve"> finally </w:t>
      </w:r>
      <w:proofErr w:type="gramStart"/>
      <w:r>
        <w:t>seeks</w:t>
      </w:r>
      <w:proofErr w:type="gramEnd"/>
      <w:r>
        <w:t xml:space="preserve"> </w:t>
      </w:r>
      <w:r w:rsidRPr="00C54A1F">
        <w:rPr>
          <w:rStyle w:val="StyleBoldUnderline"/>
        </w:rPr>
        <w:t xml:space="preserve">economic interdependence. This interdependence serves the sender state to change the political </w:t>
      </w:r>
      <w:proofErr w:type="spellStart"/>
      <w:r w:rsidRPr="00C54A1F">
        <w:rPr>
          <w:rStyle w:val="StyleBoldUnderline"/>
        </w:rPr>
        <w:t>behaviour</w:t>
      </w:r>
      <w:proofErr w:type="spellEnd"/>
      <w:r w:rsidRPr="00C54A1F">
        <w:rPr>
          <w:rStyle w:val="StyleBoldUnderline"/>
        </w:rPr>
        <w:t xml:space="preserve"> of target state. </w:t>
      </w:r>
      <w:r w:rsidRPr="002563E6">
        <w:rPr>
          <w:rStyle w:val="StyleBoldUnderline"/>
          <w:highlight w:val="yellow"/>
        </w:rPr>
        <w:t xml:space="preserve">However </w:t>
      </w:r>
      <w:r w:rsidRPr="002563E6">
        <w:rPr>
          <w:rStyle w:val="Emphasis"/>
          <w:highlight w:val="yellow"/>
        </w:rPr>
        <w:t>they cannot be counted as carrots or inducement tools</w:t>
      </w:r>
      <w:r w:rsidRPr="002563E6">
        <w:rPr>
          <w:rStyle w:val="StyleBoldUnderline"/>
          <w:highlight w:val="yellow"/>
        </w:rPr>
        <w:t xml:space="preserve">, they focus on </w:t>
      </w:r>
      <w:r w:rsidRPr="002563E6">
        <w:rPr>
          <w:rStyle w:val="Emphasis"/>
          <w:highlight w:val="yellow"/>
        </w:rPr>
        <w:t>long term strategic goals</w:t>
      </w:r>
      <w:r w:rsidRPr="002563E6">
        <w:rPr>
          <w:rStyle w:val="StyleBoldUnderline"/>
          <w:highlight w:val="yellow"/>
        </w:rPr>
        <w:t xml:space="preserve"> and</w:t>
      </w:r>
      <w:r w:rsidRPr="00C54A1F">
        <w:rPr>
          <w:rStyle w:val="StyleBoldUnderline"/>
        </w:rPr>
        <w:t xml:space="preserve"> they </w:t>
      </w:r>
      <w:r w:rsidRPr="002563E6">
        <w:rPr>
          <w:rStyle w:val="StyleBoldUnderline"/>
          <w:highlight w:val="yellow"/>
        </w:rPr>
        <w:t xml:space="preserve">are </w:t>
      </w:r>
      <w:r w:rsidRPr="002563E6">
        <w:rPr>
          <w:rStyle w:val="Emphasis"/>
          <w:highlight w:val="yellow"/>
        </w:rPr>
        <w:t>not restricted with short term policy changes</w:t>
      </w:r>
      <w:r>
        <w:t>. (</w:t>
      </w:r>
      <w:proofErr w:type="spellStart"/>
      <w:r>
        <w:t>Kahler&amp;Kastner</w:t>
      </w:r>
      <w:proofErr w:type="spellEnd"/>
      <w:r>
        <w:t xml:space="preserve">, 2006) </w:t>
      </w:r>
      <w:r w:rsidRPr="002563E6">
        <w:rPr>
          <w:rStyle w:val="StyleBoldUnderline"/>
          <w:highlight w:val="yellow"/>
        </w:rPr>
        <w:t xml:space="preserve">They can be </w:t>
      </w:r>
      <w:r w:rsidRPr="007A0B03">
        <w:rPr>
          <w:rStyle w:val="Emphasis"/>
          <w:highlight w:val="yellow"/>
        </w:rPr>
        <w:t>unconditional</w:t>
      </w:r>
      <w:r w:rsidRPr="00C54A1F">
        <w:rPr>
          <w:rStyle w:val="StyleBoldUnderline"/>
        </w:rPr>
        <w:t xml:space="preserve"> and focus on creating greater economic benefits for both parties. Economic engagement targets to seek deeper economic linkages via promoting institutionalized mutual trade</w:t>
      </w:r>
      <w:r>
        <w:t xml:space="preserve"> thus mentioned interdependence creates two major concepts. Firstly it builds strong trade partnership to avoid possible militarized and </w:t>
      </w:r>
      <w:proofErr w:type="gramStart"/>
      <w:r>
        <w:t>non militarized</w:t>
      </w:r>
      <w:proofErr w:type="gramEnd"/>
      <w:r>
        <w:t xml:space="preserve"> conflicts. Secondly it gives a leeway to perceive the international political atmosphere from the same and harmonized perspective. </w:t>
      </w:r>
      <w:proofErr w:type="spellStart"/>
      <w:r>
        <w:t>Kahler</w:t>
      </w:r>
      <w:proofErr w:type="spellEnd"/>
      <w:r>
        <w:t xml:space="preserve"> and </w:t>
      </w:r>
      <w:proofErr w:type="spellStart"/>
      <w:r>
        <w:t>Kastner</w:t>
      </w:r>
      <w:proofErr w:type="spellEnd"/>
      <w:r>
        <w:t xml:space="preserve"> define the engagement policies as follows “</w:t>
      </w:r>
      <w:r w:rsidRPr="00C54A1F">
        <w:rPr>
          <w:rStyle w:val="StyleBoldUnderline"/>
        </w:rPr>
        <w:t>It is a policy of deliberate expanding economic ties with an</w:t>
      </w:r>
      <w:r>
        <w:t xml:space="preserve">d </w:t>
      </w:r>
      <w:r w:rsidRPr="00C54A1F">
        <w:rPr>
          <w:rStyle w:val="StyleBoldUnderline"/>
        </w:rPr>
        <w:t xml:space="preserve">adversary in order to change the </w:t>
      </w:r>
      <w:proofErr w:type="spellStart"/>
      <w:r w:rsidRPr="00C54A1F">
        <w:rPr>
          <w:rStyle w:val="StyleBoldUnderline"/>
        </w:rPr>
        <w:t>behaviour</w:t>
      </w:r>
      <w:proofErr w:type="spellEnd"/>
      <w:r w:rsidRPr="00C54A1F">
        <w:rPr>
          <w:rStyle w:val="StyleBoldUnderline"/>
        </w:rPr>
        <w:t xml:space="preserve"> of target state and improve bilateral relations’’</w:t>
      </w:r>
      <w:r>
        <w:t>. (</w:t>
      </w:r>
      <w:proofErr w:type="gramStart"/>
      <w:r>
        <w:t>p523</w:t>
      </w:r>
      <w:proofErr w:type="gramEnd"/>
      <w:r>
        <w:t>-abstact). It is an intentional economic strategy that expects bigger benefits such as long term economic gains and more importantly</w:t>
      </w:r>
      <w:proofErr w:type="gramStart"/>
      <w:r>
        <w:t>;</w:t>
      </w:r>
      <w:proofErr w:type="gramEnd"/>
      <w:r>
        <w:t xml:space="preserve"> political gains. The main idea behind the engagement motivation is stated by </w:t>
      </w:r>
      <w:proofErr w:type="spellStart"/>
      <w:r>
        <w:t>Rosecrance</w:t>
      </w:r>
      <w:proofErr w:type="spellEnd"/>
      <w:r>
        <w:t xml:space="preserve"> (1977) in a way that ‘’the direct and positive linkage of interests of states where a change in the position of one state affects the position of others in the same direction.’’</w:t>
      </w:r>
    </w:p>
    <w:p w14:paraId="4BA779C7" w14:textId="77777777" w:rsidR="00E30036" w:rsidRDefault="00E30036" w:rsidP="007A2679"/>
    <w:p w14:paraId="75EF38E6" w14:textId="6F52C30D" w:rsidR="001A0661" w:rsidRDefault="001A0661" w:rsidP="001A0661">
      <w:pPr>
        <w:pStyle w:val="Heading3"/>
      </w:pPr>
      <w:r>
        <w:t>They Say: “C/I</w:t>
      </w:r>
      <w:r w:rsidR="005F69EC">
        <w:t xml:space="preserve"> Only QPQs</w:t>
      </w:r>
      <w:r>
        <w:t>”</w:t>
      </w:r>
    </w:p>
    <w:p w14:paraId="0525ECAD" w14:textId="0F0478A6" w:rsidR="001A0661" w:rsidRDefault="001A0661" w:rsidP="001A0661">
      <w:pPr>
        <w:pStyle w:val="Heading4"/>
      </w:pPr>
      <w:r>
        <w:t xml:space="preserve">1. </w:t>
      </w:r>
      <w:r w:rsidRPr="00E6522A">
        <w:rPr>
          <w:u w:val="single"/>
        </w:rPr>
        <w:t>Limits</w:t>
      </w:r>
      <w:r w:rsidR="005D4917">
        <w:rPr>
          <w:u w:val="single"/>
        </w:rPr>
        <w:t xml:space="preserve"> DA</w:t>
      </w:r>
      <w:r>
        <w:t xml:space="preserve"> — that was the overview. </w:t>
      </w:r>
      <w:r w:rsidR="005F69EC">
        <w:t>Conditional QPQs explode</w:t>
      </w:r>
      <w:r>
        <w:t xml:space="preserve"> the topic</w:t>
      </w:r>
      <w:r w:rsidR="00571839">
        <w:t xml:space="preserve"> both </w:t>
      </w:r>
      <w:r w:rsidR="00571839">
        <w:rPr>
          <w:i/>
          <w:u w:val="single"/>
        </w:rPr>
        <w:t>quantitatively</w:t>
      </w:r>
      <w:r w:rsidR="00571839">
        <w:t xml:space="preserve"> and </w:t>
      </w:r>
      <w:r w:rsidR="00571839">
        <w:rPr>
          <w:i/>
          <w:u w:val="single"/>
        </w:rPr>
        <w:t>qualitatively</w:t>
      </w:r>
      <w:r>
        <w:t xml:space="preserve">. </w:t>
      </w:r>
      <w:r w:rsidR="00571839">
        <w:t xml:space="preserve">This undermines </w:t>
      </w:r>
      <w:r w:rsidR="00571839" w:rsidRPr="00571839">
        <w:rPr>
          <w:u w:val="single"/>
        </w:rPr>
        <w:t>in-depth clash</w:t>
      </w:r>
      <w:r w:rsidR="00571839">
        <w:t xml:space="preserve">. </w:t>
      </w:r>
    </w:p>
    <w:p w14:paraId="2CDF1DE3" w14:textId="77777777" w:rsidR="005F69EC" w:rsidRPr="005F69EC" w:rsidRDefault="005F69EC" w:rsidP="005F69EC"/>
    <w:p w14:paraId="1AF5676A" w14:textId="39953E70" w:rsidR="001A0661" w:rsidRPr="0058499A" w:rsidRDefault="001A0661" w:rsidP="001A0661">
      <w:pPr>
        <w:pStyle w:val="Heading4"/>
      </w:pPr>
      <w:r>
        <w:t xml:space="preserve">2. </w:t>
      </w:r>
      <w:r w:rsidRPr="004366AF">
        <w:rPr>
          <w:u w:val="single"/>
        </w:rPr>
        <w:t>Precision</w:t>
      </w:r>
      <w:r w:rsidR="005D4917">
        <w:rPr>
          <w:u w:val="single"/>
        </w:rPr>
        <w:t xml:space="preserve"> DA</w:t>
      </w:r>
      <w:r>
        <w:t xml:space="preserve"> — there is a </w:t>
      </w:r>
      <w:r>
        <w:rPr>
          <w:u w:val="single"/>
        </w:rPr>
        <w:t>conceptual distinction</w:t>
      </w:r>
      <w:r>
        <w:t xml:space="preserve"> between engagement and conditionality. Scholarly consensus is </w:t>
      </w:r>
      <w:proofErr w:type="spellStart"/>
      <w:r>
        <w:rPr>
          <w:u w:val="single"/>
        </w:rPr>
        <w:t>neg</w:t>
      </w:r>
      <w:proofErr w:type="spellEnd"/>
      <w:r>
        <w:t xml:space="preserve"> — they are </w:t>
      </w:r>
      <w:r>
        <w:rPr>
          <w:i/>
          <w:u w:val="single"/>
        </w:rPr>
        <w:t>separate tools</w:t>
      </w:r>
      <w:r>
        <w:t>.</w:t>
      </w:r>
    </w:p>
    <w:p w14:paraId="538D1AAF" w14:textId="77777777" w:rsidR="001A0661" w:rsidRPr="00B65F6C" w:rsidRDefault="001A0661" w:rsidP="001A0661">
      <w:r>
        <w:rPr>
          <w:rStyle w:val="StyleStyleBold12pt"/>
        </w:rPr>
        <w:t>Diamond 1</w:t>
      </w:r>
      <w:r>
        <w:t xml:space="preserve"> — Larry Diamond, </w:t>
      </w:r>
      <w:r w:rsidRPr="00475449">
        <w:t>Senior Research Fellow at the Hoover Institution</w:t>
      </w:r>
      <w:r>
        <w:t>, Professor of Sociology and Political Science at Stanford University, Founding Co-D</w:t>
      </w:r>
      <w:r w:rsidRPr="00475449">
        <w:t>irector of the National Endowment for Democracy's International Forum for Democratic Studies</w:t>
      </w:r>
      <w:r>
        <w:t>, holds a Ph.D. in Sociology from Stanford University, 2001 (“</w:t>
      </w:r>
      <w:r w:rsidRPr="00475449">
        <w:t xml:space="preserve">Building </w:t>
      </w:r>
      <w:r>
        <w:t xml:space="preserve">a World of Liberal Democracies,” </w:t>
      </w:r>
      <w:r w:rsidRPr="00475449">
        <w:rPr>
          <w:i/>
        </w:rPr>
        <w:t>Foreign Policy for America in the Twenty-First Century: Alternative Perspectives</w:t>
      </w:r>
      <w:r>
        <w:t xml:space="preserve">, Edited by Thomas H. </w:t>
      </w:r>
      <w:proofErr w:type="spellStart"/>
      <w:r>
        <w:t>Henriksen</w:t>
      </w:r>
      <w:proofErr w:type="spellEnd"/>
      <w:r>
        <w:t>, Published by Hoover</w:t>
      </w:r>
      <w:r w:rsidRPr="004A2EAE">
        <w:t xml:space="preserve"> Press</w:t>
      </w:r>
      <w:r>
        <w:t xml:space="preserve">, ISBN </w:t>
      </w:r>
      <w:r w:rsidRPr="00475449">
        <w:t>081792793X</w:t>
      </w:r>
      <w:r>
        <w:t>, p. 70-71)</w:t>
      </w:r>
    </w:p>
    <w:p w14:paraId="674588DC" w14:textId="77777777" w:rsidR="001A0661" w:rsidRDefault="001A0661" w:rsidP="001A0661">
      <w:r>
        <w:t>Tactics and Tools for Promoting Democracy</w:t>
      </w:r>
    </w:p>
    <w:p w14:paraId="71A03F3A" w14:textId="77777777" w:rsidR="001A0661" w:rsidRDefault="001A0661" w:rsidP="001A0661">
      <w:r w:rsidRPr="00475449">
        <w:rPr>
          <w:rStyle w:val="StyleBoldUnderline"/>
        </w:rPr>
        <w:t xml:space="preserve">It is beyond the scope of this essay to review in detail the </w:t>
      </w:r>
      <w:r w:rsidRPr="00737CAB">
        <w:rPr>
          <w:rStyle w:val="Emphasis"/>
          <w:highlight w:val="yellow"/>
        </w:rPr>
        <w:t>specific tools</w:t>
      </w:r>
      <w:r w:rsidRPr="00475449">
        <w:rPr>
          <w:rStyle w:val="StyleBoldUnderline"/>
        </w:rPr>
        <w:t xml:space="preserve"> we have available </w:t>
      </w:r>
      <w:r w:rsidRPr="00737CAB">
        <w:rPr>
          <w:rStyle w:val="StyleBoldUnderline"/>
          <w:highlight w:val="yellow"/>
        </w:rPr>
        <w:t>for promoting democracy</w:t>
      </w:r>
      <w:r>
        <w:t xml:space="preserve">.21 </w:t>
      </w:r>
      <w:r w:rsidRPr="00475449">
        <w:rPr>
          <w:rStyle w:val="StyleBoldUnderline"/>
        </w:rPr>
        <w:t xml:space="preserve">The broad categories </w:t>
      </w:r>
      <w:r w:rsidRPr="00737CAB">
        <w:rPr>
          <w:rStyle w:val="StyleBoldUnderline"/>
          <w:highlight w:val="yellow"/>
        </w:rPr>
        <w:t xml:space="preserve">are </w:t>
      </w:r>
      <w:r w:rsidRPr="00737CAB">
        <w:rPr>
          <w:rStyle w:val="Emphasis"/>
          <w:highlight w:val="yellow"/>
        </w:rPr>
        <w:t>political assistance</w:t>
      </w:r>
      <w:r w:rsidRPr="00737CAB">
        <w:rPr>
          <w:rStyle w:val="StyleBoldUnderline"/>
          <w:highlight w:val="yellow"/>
        </w:rPr>
        <w:t xml:space="preserve">; </w:t>
      </w:r>
      <w:r w:rsidRPr="00737CAB">
        <w:rPr>
          <w:rStyle w:val="Emphasis"/>
          <w:highlight w:val="yellow"/>
        </w:rPr>
        <w:t>economic assistance and incentives</w:t>
      </w:r>
      <w:r w:rsidRPr="00737CAB">
        <w:rPr>
          <w:rStyle w:val="StyleBoldUnderline"/>
          <w:highlight w:val="yellow"/>
        </w:rPr>
        <w:t xml:space="preserve">; </w:t>
      </w:r>
      <w:r w:rsidRPr="00737CAB">
        <w:rPr>
          <w:rStyle w:val="Emphasis"/>
          <w:highlight w:val="yellow"/>
        </w:rPr>
        <w:t>economic and</w:t>
      </w:r>
      <w:r>
        <w:t xml:space="preserve"> [end page 70] </w:t>
      </w:r>
      <w:r w:rsidRPr="00737CAB">
        <w:rPr>
          <w:rStyle w:val="Emphasis"/>
          <w:highlight w:val="yellow"/>
        </w:rPr>
        <w:t>political engagement</w:t>
      </w:r>
      <w:r w:rsidRPr="00737CAB">
        <w:rPr>
          <w:rStyle w:val="StyleBoldUnderline"/>
          <w:highlight w:val="yellow"/>
        </w:rPr>
        <w:t xml:space="preserve">; </w:t>
      </w:r>
      <w:r w:rsidRPr="00737CAB">
        <w:rPr>
          <w:rStyle w:val="Emphasis"/>
          <w:highlight w:val="yellow"/>
        </w:rPr>
        <w:t>conditionality</w:t>
      </w:r>
      <w:r w:rsidRPr="00475449">
        <w:rPr>
          <w:rStyle w:val="StyleBoldUnderline"/>
        </w:rPr>
        <w:t xml:space="preserve"> for aid, debt relief, and entry into regional unions; </w:t>
      </w:r>
      <w:r w:rsidRPr="00737CAB">
        <w:rPr>
          <w:rStyle w:val="Emphasis"/>
          <w:highlight w:val="yellow"/>
        </w:rPr>
        <w:t>diplomatic pressure</w:t>
      </w:r>
      <w:r w:rsidRPr="00737CAB">
        <w:rPr>
          <w:rStyle w:val="StyleBoldUnderline"/>
          <w:highlight w:val="yellow"/>
        </w:rPr>
        <w:t xml:space="preserve">; and </w:t>
      </w:r>
      <w:r w:rsidRPr="00737CAB">
        <w:rPr>
          <w:rStyle w:val="Emphasis"/>
          <w:highlight w:val="yellow"/>
        </w:rPr>
        <w:t>military intervention</w:t>
      </w:r>
      <w:r>
        <w:t>.</w:t>
      </w:r>
    </w:p>
    <w:p w14:paraId="572E1EA4" w14:textId="77777777" w:rsidR="005F69EC" w:rsidRDefault="005F69EC" w:rsidP="001A0661"/>
    <w:p w14:paraId="2BA69613" w14:textId="77777777" w:rsidR="001A0661" w:rsidRPr="00475449" w:rsidRDefault="001A0661" w:rsidP="001A0661">
      <w:pPr>
        <w:pStyle w:val="Heading4"/>
      </w:pPr>
      <w:r>
        <w:t xml:space="preserve">3. Precision is vital to </w:t>
      </w:r>
      <w:r w:rsidRPr="00914534">
        <w:rPr>
          <w:u w:val="single"/>
        </w:rPr>
        <w:t>policy-relevant education</w:t>
      </w:r>
      <w:r>
        <w:t xml:space="preserve"> — c</w:t>
      </w:r>
      <w:r w:rsidRPr="00914534">
        <w:t>learly</w:t>
      </w:r>
      <w:r w:rsidRPr="00942055">
        <w:rPr>
          <w:i/>
          <w:u w:val="single"/>
        </w:rPr>
        <w:t xml:space="preserve"> differentiating</w:t>
      </w:r>
      <w:r>
        <w:t xml:space="preserve"> between engagement and conditionality is vital to </w:t>
      </w:r>
      <w:r w:rsidRPr="00942055">
        <w:rPr>
          <w:u w:val="single"/>
        </w:rPr>
        <w:t>effective foreign policymaking</w:t>
      </w:r>
      <w:r>
        <w:t xml:space="preserve">. </w:t>
      </w:r>
    </w:p>
    <w:p w14:paraId="30D81013" w14:textId="77777777" w:rsidR="001A0661" w:rsidRDefault="001A0661" w:rsidP="001A0661">
      <w:proofErr w:type="spellStart"/>
      <w:r>
        <w:rPr>
          <w:rStyle w:val="StyleStyleBold12pt"/>
        </w:rPr>
        <w:t>Gowan</w:t>
      </w:r>
      <w:proofErr w:type="spellEnd"/>
      <w:r w:rsidRPr="00A01055">
        <w:rPr>
          <w:rStyle w:val="StyleStyleBold12pt"/>
        </w:rPr>
        <w:t xml:space="preserve"> 5</w:t>
      </w:r>
      <w:r>
        <w:t xml:space="preserve"> — </w:t>
      </w:r>
      <w:r w:rsidRPr="007A2679">
        <w:t xml:space="preserve">Richard </w:t>
      </w:r>
      <w:proofErr w:type="spellStart"/>
      <w:r w:rsidRPr="007A2679">
        <w:t>Gowan</w:t>
      </w:r>
      <w:proofErr w:type="spellEnd"/>
      <w:r>
        <w:t>, Associate D</w:t>
      </w:r>
      <w:r w:rsidRPr="007A2679">
        <w:t xml:space="preserve">irector at </w:t>
      </w:r>
      <w:r>
        <w:t>the Center on International Cooperation at New York University, Policy F</w:t>
      </w:r>
      <w:r w:rsidRPr="007A2679">
        <w:t>ellow at the European Council on Foreign Relations</w:t>
      </w:r>
      <w:r>
        <w:t xml:space="preserve">, has consulted for </w:t>
      </w:r>
      <w:r w:rsidRPr="000A08F9">
        <w:t>the UN Secretariat and the UK Department for International Development</w:t>
      </w:r>
      <w:r>
        <w:t xml:space="preserve">, 2005 (“Preface,” </w:t>
      </w:r>
      <w:r w:rsidRPr="00A01055">
        <w:rPr>
          <w:i/>
        </w:rPr>
        <w:t>Global Europe: New Terms of Engagement</w:t>
      </w:r>
      <w:r>
        <w:t xml:space="preserve">, May, Available Online at </w:t>
      </w:r>
      <w:r w:rsidRPr="007A2679">
        <w:t>http://fpc.org.uk/fsblob/484.pdf</w:t>
      </w:r>
      <w:r>
        <w:t>, Accessed 07-28-2013, p. vii-viii)</w:t>
      </w:r>
    </w:p>
    <w:p w14:paraId="6BED7314" w14:textId="77777777" w:rsidR="001A0661" w:rsidRPr="00942055" w:rsidRDefault="001A0661" w:rsidP="001A0661">
      <w:r w:rsidRPr="00942055">
        <w:t>Engagement and conditionality: moving forwards</w:t>
      </w:r>
    </w:p>
    <w:p w14:paraId="0F64BFBA" w14:textId="77777777" w:rsidR="001A0661" w:rsidRDefault="001A0661" w:rsidP="001A0661">
      <w:r>
        <w:t xml:space="preserve">How should we address these flaws in European strategy? </w:t>
      </w:r>
      <w:r w:rsidRPr="00942055">
        <w:rPr>
          <w:rStyle w:val="StyleBoldUnderline"/>
        </w:rPr>
        <w:t xml:space="preserve">The </w:t>
      </w:r>
      <w:r w:rsidRPr="00B52F70">
        <w:rPr>
          <w:rStyle w:val="StyleBoldUnderline"/>
          <w:highlight w:val="yellow"/>
        </w:rPr>
        <w:t>authors</w:t>
      </w:r>
      <w:r w:rsidRPr="00942055">
        <w:rPr>
          <w:rStyle w:val="StyleBoldUnderline"/>
        </w:rPr>
        <w:t xml:space="preserve"> in this volume </w:t>
      </w:r>
      <w:r w:rsidRPr="00B52F70">
        <w:rPr>
          <w:rStyle w:val="StyleBoldUnderline"/>
          <w:highlight w:val="yellow"/>
        </w:rPr>
        <w:t>offer</w:t>
      </w:r>
      <w:r w:rsidRPr="00942055">
        <w:rPr>
          <w:rStyle w:val="StyleBoldUnderline"/>
        </w:rPr>
        <w:t xml:space="preserve"> elements of </w:t>
      </w:r>
      <w:r w:rsidRPr="00B52F70">
        <w:rPr>
          <w:rStyle w:val="StyleBoldUnderline"/>
          <w:highlight w:val="yellow"/>
        </w:rPr>
        <w:t xml:space="preserve">a strategic framework resting on </w:t>
      </w:r>
      <w:r w:rsidRPr="00B52F70">
        <w:rPr>
          <w:rStyle w:val="Emphasis"/>
          <w:highlight w:val="yellow"/>
        </w:rPr>
        <w:t>greater clarity, consistency and vision</w:t>
      </w:r>
      <w:r w:rsidRPr="00B52F70">
        <w:rPr>
          <w:rStyle w:val="StyleBoldUnderline"/>
          <w:highlight w:val="yellow"/>
        </w:rPr>
        <w:t xml:space="preserve"> in the employment of conditionality and engagement</w:t>
      </w:r>
      <w:r>
        <w:t xml:space="preserve">. As Michael Emerson indicates, this should involve not only the reform of our methods and practices, but also of our institutional framework. Richard Whitman suggests that an enhanced framework may require new EU agencies operating beyond its borders. These are deliberately far-reaching proposals. To achieve them, some shorter-term tactical decisions may be necessary. </w:t>
      </w:r>
    </w:p>
    <w:p w14:paraId="271C06FB" w14:textId="77777777" w:rsidR="001A0661" w:rsidRDefault="001A0661" w:rsidP="001A0661">
      <w:r>
        <w:t xml:space="preserve">Recent debates over the European futures of Turkey and the Ukraine, fuelled by referendums on the constitutional treaty, [end page vii] have created an impression that the problem of overstretch has already had a corrosive effect on Europe’s political will. In the course of 2005, the EU must explicitly reaffirm its commitment to these two countries, far apart as they are already are on the road to accession. In October, the Commission will launch a new phase of negotiations with Turkey, while </w:t>
      </w:r>
      <w:proofErr w:type="gramStart"/>
      <w:r>
        <w:t>an</w:t>
      </w:r>
      <w:proofErr w:type="gramEnd"/>
      <w:r>
        <w:t xml:space="preserve"> EU-Ukraine summit will offer a significant platform for a clear statement of intent from the Union – it may be time for a ‘big noise’ on the Ukraine. </w:t>
      </w:r>
    </w:p>
    <w:p w14:paraId="79449ECD" w14:textId="77777777" w:rsidR="001A0661" w:rsidRDefault="001A0661" w:rsidP="001A0661">
      <w:r>
        <w:t>A similar act of reassurance may also be required in the Western Balkans, where a committee of experts has recently identified ‘pessimism and dissatisfaction’ undermining reform processes. 5 More generally, European officials should take every opportunity to give concrete demonstrations that engagement is not ‘tokenism’ – yet they must also build on recent efforts to reassure Moscow that the EU’s goal is partnership with Russia, not competition. 6</w:t>
      </w:r>
    </w:p>
    <w:p w14:paraId="588D1396" w14:textId="77777777" w:rsidR="001A0661" w:rsidRDefault="001A0661" w:rsidP="001A0661">
      <w:r>
        <w:t xml:space="preserve">Moreover, the European institutions should work with governments to ensure that current debates over the proposed EU ‘Foreign Minister’ and External Action Service should be more than lowest-common-denominator turf wars. </w:t>
      </w:r>
      <w:r w:rsidRPr="00942055">
        <w:rPr>
          <w:rStyle w:val="StyleBoldUnderline"/>
        </w:rPr>
        <w:t xml:space="preserve">In </w:t>
      </w:r>
      <w:r w:rsidRPr="00942055">
        <w:rPr>
          <w:rStyle w:val="Emphasis"/>
        </w:rPr>
        <w:t>rethinking our institutional frameworks</w:t>
      </w:r>
      <w:r w:rsidRPr="00942055">
        <w:rPr>
          <w:rStyle w:val="StyleBoldUnderline"/>
        </w:rPr>
        <w:t>, we should aim</w:t>
      </w:r>
      <w:r>
        <w:t xml:space="preserve"> not </w:t>
      </w:r>
      <w:r w:rsidRPr="00942055">
        <w:rPr>
          <w:rStyle w:val="StyleBoldUnderline"/>
        </w:rPr>
        <w:t>for</w:t>
      </w:r>
      <w:r>
        <w:t xml:space="preserve"> retrenchment, but </w:t>
      </w:r>
      <w:r w:rsidRPr="00942055">
        <w:rPr>
          <w:rStyle w:val="Emphasis"/>
        </w:rPr>
        <w:t>a more credible set of tools</w:t>
      </w:r>
      <w:r w:rsidRPr="00942055">
        <w:rPr>
          <w:rStyle w:val="StyleBoldUnderline"/>
        </w:rPr>
        <w:t xml:space="preserve"> for employing ‘soft power’ resources. </w:t>
      </w:r>
      <w:r w:rsidRPr="00B52F70">
        <w:rPr>
          <w:rStyle w:val="StyleBoldUnderline"/>
          <w:highlight w:val="yellow"/>
        </w:rPr>
        <w:t xml:space="preserve">By combining </w:t>
      </w:r>
      <w:r w:rsidRPr="00B52F70">
        <w:rPr>
          <w:rStyle w:val="Emphasis"/>
          <w:highlight w:val="yellow"/>
        </w:rPr>
        <w:t>clearer doctrines of engagement and conditionality</w:t>
      </w:r>
      <w:r w:rsidRPr="00942055">
        <w:rPr>
          <w:rStyle w:val="StyleBoldUnderline"/>
        </w:rPr>
        <w:t xml:space="preserve"> with the mechanisms required to enforce them, </w:t>
      </w:r>
      <w:r w:rsidRPr="00B52F70">
        <w:rPr>
          <w:rStyle w:val="StyleBoldUnderline"/>
          <w:highlight w:val="yellow"/>
        </w:rPr>
        <w:t>we may</w:t>
      </w:r>
      <w:r w:rsidRPr="00942055">
        <w:rPr>
          <w:rStyle w:val="StyleBoldUnderline"/>
        </w:rPr>
        <w:t xml:space="preserve"> begin to </w:t>
      </w:r>
      <w:r w:rsidRPr="00B52F70">
        <w:rPr>
          <w:rStyle w:val="Emphasis"/>
          <w:highlight w:val="yellow"/>
        </w:rPr>
        <w:t>take firmer control</w:t>
      </w:r>
      <w:r w:rsidRPr="00B52F70">
        <w:rPr>
          <w:rStyle w:val="StyleBoldUnderline"/>
          <w:highlight w:val="yellow"/>
        </w:rPr>
        <w:t xml:space="preserve"> of our power of attraction – and</w:t>
      </w:r>
      <w:r w:rsidRPr="00942055">
        <w:rPr>
          <w:rStyle w:val="StyleBoldUnderline"/>
        </w:rPr>
        <w:t xml:space="preserve"> </w:t>
      </w:r>
      <w:r w:rsidRPr="00942055">
        <w:rPr>
          <w:rStyle w:val="Emphasis"/>
        </w:rPr>
        <w:t xml:space="preserve">to </w:t>
      </w:r>
      <w:r w:rsidRPr="00B52F70">
        <w:rPr>
          <w:rStyle w:val="Emphasis"/>
          <w:highlight w:val="yellow"/>
        </w:rPr>
        <w:t>use it to greater effect</w:t>
      </w:r>
      <w:r>
        <w:t>.</w:t>
      </w:r>
    </w:p>
    <w:p w14:paraId="1F5A4CD3" w14:textId="77777777" w:rsidR="005F69EC" w:rsidRDefault="005F69EC" w:rsidP="001A0661"/>
    <w:p w14:paraId="373537BC" w14:textId="77777777" w:rsidR="001A0661" w:rsidRPr="00301D31" w:rsidRDefault="001A0661" w:rsidP="001A0661">
      <w:pPr>
        <w:pStyle w:val="Heading4"/>
      </w:pPr>
      <w:r>
        <w:t xml:space="preserve">4. This </w:t>
      </w:r>
      <w:r w:rsidRPr="00587098">
        <w:rPr>
          <w:u w:val="single"/>
        </w:rPr>
        <w:t>turns education</w:t>
      </w:r>
      <w:r>
        <w:t xml:space="preserve"> and </w:t>
      </w:r>
      <w:r w:rsidRPr="00587098">
        <w:rPr>
          <w:u w:val="single"/>
        </w:rPr>
        <w:t>beats reasonability</w:t>
      </w:r>
      <w:r>
        <w:t xml:space="preserve">: there are </w:t>
      </w:r>
      <w:r w:rsidRPr="00914534">
        <w:rPr>
          <w:u w:val="single"/>
        </w:rPr>
        <w:t>s</w:t>
      </w:r>
      <w:r w:rsidRPr="00F67B1D">
        <w:rPr>
          <w:i/>
          <w:u w:val="single"/>
        </w:rPr>
        <w:t>erious policy differences</w:t>
      </w:r>
      <w:r>
        <w:t xml:space="preserve"> between engagement and conditionality — choosing </w:t>
      </w:r>
      <w:r w:rsidRPr="00F67B1D">
        <w:rPr>
          <w:u w:val="single"/>
        </w:rPr>
        <w:t>the right tool</w:t>
      </w:r>
      <w:r>
        <w:t xml:space="preserve"> is essential for foreign policy success. </w:t>
      </w:r>
    </w:p>
    <w:p w14:paraId="0FA803C3" w14:textId="77777777" w:rsidR="001A0661" w:rsidRDefault="001A0661" w:rsidP="001A0661">
      <w:r w:rsidRPr="00A01055">
        <w:rPr>
          <w:rStyle w:val="StyleStyleBold12pt"/>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proofErr w:type="gramStart"/>
      <w:r w:rsidRPr="00A01055">
        <w:t>?</w:t>
      </w:r>
      <w:r>
        <w:t>,</w:t>
      </w:r>
      <w:proofErr w:type="gramEnd"/>
      <w:r>
        <w:t xml:space="preserve">” </w:t>
      </w:r>
      <w:r w:rsidRPr="00A01055">
        <w:rPr>
          <w:i/>
        </w:rPr>
        <w:t>Global Europe: New Terms of Engagement</w:t>
      </w:r>
      <w:r>
        <w:t xml:space="preserve">, May, Available Online at </w:t>
      </w:r>
      <w:r w:rsidRPr="007A2679">
        <w:t>http://fpc.org.uk/fsblob/484.pdf</w:t>
      </w:r>
      <w:r>
        <w:t>, Accessed 07-25-2013, p. 23-24)</w:t>
      </w:r>
    </w:p>
    <w:p w14:paraId="3BA508DC" w14:textId="77777777" w:rsidR="001A0661" w:rsidRDefault="001A0661" w:rsidP="001A0661">
      <w:r w:rsidRPr="00914534">
        <w:rPr>
          <w:rStyle w:val="StyleBoldUnderline"/>
          <w:highlight w:val="yellow"/>
        </w:rPr>
        <w:t>There are</w:t>
      </w:r>
      <w:r w:rsidRPr="00F67B1D">
        <w:rPr>
          <w:rStyle w:val="StyleBoldUnderline"/>
        </w:rPr>
        <w:t xml:space="preserve"> </w:t>
      </w:r>
      <w:r w:rsidRPr="00F67B1D">
        <w:rPr>
          <w:rStyle w:val="Emphasis"/>
        </w:rPr>
        <w:t xml:space="preserve">well-known </w:t>
      </w:r>
      <w:r w:rsidRPr="00914534">
        <w:rPr>
          <w:rStyle w:val="Emphasis"/>
          <w:highlight w:val="yellow"/>
        </w:rPr>
        <w:t>advantages and disadvantages</w:t>
      </w:r>
      <w:r w:rsidRPr="00914534">
        <w:rPr>
          <w:rStyle w:val="StyleBoldUnderline"/>
          <w:highlight w:val="yellow"/>
        </w:rPr>
        <w:t xml:space="preserve"> to both approaches</w:t>
      </w:r>
      <w:r w:rsidRPr="00F67B1D">
        <w:rPr>
          <w:rStyle w:val="StyleBoldUnderline"/>
        </w:rPr>
        <w:t>. Engagement can help to establish the conditions</w:t>
      </w:r>
      <w:r>
        <w:t xml:space="preserve"> [end page 23] </w:t>
      </w:r>
      <w:r w:rsidRPr="00F67B1D">
        <w:rPr>
          <w:rStyle w:val="StyleBoldUnderline"/>
        </w:rPr>
        <w:t>under which democratic principles and human rights</w:t>
      </w:r>
      <w:r>
        <w:t xml:space="preserve">, for example, </w:t>
      </w:r>
      <w:r w:rsidRPr="00F67B1D">
        <w:rPr>
          <w:rStyle w:val="StyleBoldUnderline"/>
        </w:rPr>
        <w:t>can be protected. It can foster the long-term processes</w:t>
      </w:r>
      <w:r>
        <w:t xml:space="preserve"> (learning; development of a middle class; strengthening of the freedom of the press) </w:t>
      </w:r>
      <w:r w:rsidRPr="00F67B1D">
        <w:rPr>
          <w:rStyle w:val="StyleBoldUnderline"/>
        </w:rPr>
        <w:t xml:space="preserve">that allow local actors to effect political and economic change. </w:t>
      </w:r>
      <w:r w:rsidRPr="00914534">
        <w:rPr>
          <w:rStyle w:val="StyleBoldUnderline"/>
          <w:highlight w:val="yellow"/>
        </w:rPr>
        <w:t xml:space="preserve">Engagement </w:t>
      </w:r>
      <w:r w:rsidRPr="00914534">
        <w:rPr>
          <w:rStyle w:val="Emphasis"/>
          <w:highlight w:val="yellow"/>
        </w:rPr>
        <w:t>challenges sovereignty less than conditionality</w:t>
      </w:r>
      <w:r w:rsidRPr="00F67B1D">
        <w:rPr>
          <w:rStyle w:val="Emphasis"/>
        </w:rPr>
        <w:t xml:space="preserve"> does</w:t>
      </w:r>
      <w:r w:rsidRPr="00F67B1D">
        <w:rPr>
          <w:rStyle w:val="StyleBoldUnderline"/>
        </w:rPr>
        <w:t xml:space="preserve">, </w:t>
      </w:r>
      <w:r w:rsidRPr="00914534">
        <w:rPr>
          <w:rStyle w:val="StyleBoldUnderline"/>
          <w:highlight w:val="yellow"/>
        </w:rPr>
        <w:t>and so will be more acceptable to governments</w:t>
      </w:r>
      <w:r w:rsidRPr="00F67B1D">
        <w:rPr>
          <w:rStyle w:val="StyleBoldUnderline"/>
        </w:rPr>
        <w:t>. It could be more effective to persuade governments to comply with liberal norms than to coerce them to do so – as coercion may simply induce stubborn resistance</w:t>
      </w:r>
      <w:r>
        <w:t>.</w:t>
      </w:r>
    </w:p>
    <w:p w14:paraId="4551C287" w14:textId="77777777" w:rsidR="001A0661" w:rsidRDefault="001A0661" w:rsidP="001A0661">
      <w:r w:rsidRPr="00914534">
        <w:rPr>
          <w:rStyle w:val="StyleBoldUnderline"/>
          <w:highlight w:val="yellow"/>
        </w:rPr>
        <w:t>But</w:t>
      </w:r>
      <w:r w:rsidRPr="00F67B1D">
        <w:rPr>
          <w:rStyle w:val="StyleBoldUnderline"/>
        </w:rPr>
        <w:t xml:space="preserve"> put ‘constructive’ in front of the term, and some of its </w:t>
      </w:r>
      <w:r w:rsidRPr="00F67B1D">
        <w:rPr>
          <w:rStyle w:val="Emphasis"/>
        </w:rPr>
        <w:t>negative connotations</w:t>
      </w:r>
      <w:r w:rsidRPr="00F67B1D">
        <w:rPr>
          <w:rStyle w:val="StyleBoldUnderline"/>
        </w:rPr>
        <w:t xml:space="preserve"> become clearer</w:t>
      </w:r>
      <w:r>
        <w:t xml:space="preserve">: constructive engagement with apartheid South Africa was </w:t>
      </w:r>
      <w:proofErr w:type="spellStart"/>
      <w:r>
        <w:t>criticised</w:t>
      </w:r>
      <w:proofErr w:type="spellEnd"/>
      <w:r>
        <w:t xml:space="preserve"> for allowing Western/Northern governments (in particular the US and UK) to continue with business as usual, putting at risk no important commercial exchanges, yet to claim to domestic audiences that quiet diplomacy was more effective. </w:t>
      </w:r>
      <w:r w:rsidRPr="00F67B1D">
        <w:rPr>
          <w:rStyle w:val="StyleBoldUnderline"/>
        </w:rPr>
        <w:t>Engagement</w:t>
      </w:r>
      <w:r>
        <w:t xml:space="preserve">, in other words, </w:t>
      </w:r>
      <w:r w:rsidRPr="00F67B1D">
        <w:rPr>
          <w:rStyle w:val="StyleBoldUnderline"/>
        </w:rPr>
        <w:t>can allow trade and investment to proceed unhindered even with quite despicable regimes</w:t>
      </w:r>
      <w:r>
        <w:t xml:space="preserve">. </w:t>
      </w:r>
    </w:p>
    <w:p w14:paraId="6CA09061" w14:textId="77777777" w:rsidR="001A0661" w:rsidRDefault="001A0661" w:rsidP="001A0661">
      <w:r>
        <w:t xml:space="preserve">But </w:t>
      </w:r>
      <w:r w:rsidRPr="00914534">
        <w:rPr>
          <w:rStyle w:val="StyleBoldUnderline"/>
          <w:highlight w:val="yellow"/>
        </w:rPr>
        <w:t>there is a</w:t>
      </w:r>
      <w:r w:rsidRPr="00F67B1D">
        <w:rPr>
          <w:rStyle w:val="StyleBoldUnderline"/>
        </w:rPr>
        <w:t xml:space="preserve">nother, more </w:t>
      </w:r>
      <w:r w:rsidRPr="00914534">
        <w:rPr>
          <w:rStyle w:val="StyleBoldUnderline"/>
          <w:highlight w:val="yellow"/>
        </w:rPr>
        <w:t xml:space="preserve">practical problem with engagement: such a strategy will work </w:t>
      </w:r>
      <w:r w:rsidRPr="00914534">
        <w:rPr>
          <w:rStyle w:val="Emphasis"/>
          <w:highlight w:val="yellow"/>
        </w:rPr>
        <w:t>only</w:t>
      </w:r>
      <w:r w:rsidRPr="00914534">
        <w:rPr>
          <w:rStyle w:val="StyleBoldUnderline"/>
          <w:highlight w:val="yellow"/>
        </w:rPr>
        <w:t xml:space="preserve"> if domestic actors want to</w:t>
      </w:r>
      <w:r w:rsidRPr="00F67B1D">
        <w:rPr>
          <w:rStyle w:val="StyleBoldUnderline"/>
        </w:rPr>
        <w:t xml:space="preserve"> trade, invest, </w:t>
      </w:r>
      <w:r w:rsidRPr="00914534">
        <w:rPr>
          <w:rStyle w:val="StyleBoldUnderline"/>
          <w:highlight w:val="yellow"/>
        </w:rPr>
        <w:t>‘engage’</w:t>
      </w:r>
      <w:r w:rsidRPr="00F67B1D">
        <w:rPr>
          <w:rStyle w:val="StyleBoldUnderline"/>
        </w:rPr>
        <w:t xml:space="preserve"> with the target state. Where practices are so illiberal as to make the economic environment unattractive, or where conditions are impossible</w:t>
      </w:r>
      <w:r>
        <w:t xml:space="preserve"> (in war-torn states, for example), </w:t>
      </w:r>
      <w:r w:rsidRPr="00F67B1D">
        <w:rPr>
          <w:rStyle w:val="StyleBoldUnderline"/>
        </w:rPr>
        <w:t xml:space="preserve">or where the general state of development or level of natural resources is low, </w:t>
      </w:r>
      <w:r w:rsidRPr="00F67B1D">
        <w:rPr>
          <w:rStyle w:val="Emphasis"/>
        </w:rPr>
        <w:t>engagement does not seem likely to work well</w:t>
      </w:r>
      <w:r>
        <w:t xml:space="preserve">. </w:t>
      </w:r>
    </w:p>
    <w:p w14:paraId="66CFC32F" w14:textId="77777777" w:rsidR="001A0661" w:rsidRDefault="001A0661" w:rsidP="001A0661">
      <w:r w:rsidRPr="00F67B1D">
        <w:rPr>
          <w:rStyle w:val="StyleBoldUnderline"/>
        </w:rPr>
        <w:t xml:space="preserve">A strategy of </w:t>
      </w:r>
      <w:r w:rsidRPr="00914534">
        <w:rPr>
          <w:rStyle w:val="StyleBoldUnderline"/>
          <w:highlight w:val="yellow"/>
        </w:rPr>
        <w:t>conditionality has</w:t>
      </w:r>
      <w:r w:rsidRPr="00F67B1D">
        <w:rPr>
          <w:rStyle w:val="StyleBoldUnderline"/>
        </w:rPr>
        <w:t xml:space="preserve"> the </w:t>
      </w:r>
      <w:r w:rsidRPr="00914534">
        <w:rPr>
          <w:rStyle w:val="StyleBoldUnderline"/>
          <w:highlight w:val="yellow"/>
        </w:rPr>
        <w:t>potential to be</w:t>
      </w:r>
      <w:r w:rsidRPr="00F67B1D">
        <w:rPr>
          <w:rStyle w:val="StyleBoldUnderline"/>
        </w:rPr>
        <w:t xml:space="preserve"> </w:t>
      </w:r>
      <w:r w:rsidRPr="00F67B1D">
        <w:rPr>
          <w:rStyle w:val="Emphasis"/>
        </w:rPr>
        <w:t xml:space="preserve">quite </w:t>
      </w:r>
      <w:r w:rsidRPr="00914534">
        <w:rPr>
          <w:rStyle w:val="Emphasis"/>
          <w:highlight w:val="yellow"/>
        </w:rPr>
        <w:t>effective</w:t>
      </w:r>
      <w:r w:rsidRPr="00914534">
        <w:rPr>
          <w:rStyle w:val="StyleBoldUnderline"/>
          <w:highlight w:val="yellow"/>
        </w:rPr>
        <w:t xml:space="preserve"> if the target state wants</w:t>
      </w:r>
      <w:r w:rsidRPr="00F67B1D">
        <w:rPr>
          <w:rStyle w:val="StyleBoldUnderline"/>
        </w:rPr>
        <w:t xml:space="preserve"> the </w:t>
      </w:r>
      <w:r w:rsidRPr="00914534">
        <w:rPr>
          <w:rStyle w:val="StyleBoldUnderline"/>
          <w:highlight w:val="yellow"/>
        </w:rPr>
        <w:t>benefits</w:t>
      </w:r>
      <w:r w:rsidRPr="00F67B1D">
        <w:rPr>
          <w:rStyle w:val="StyleBoldUnderline"/>
        </w:rPr>
        <w:t xml:space="preserve"> on offer or fears losing them. Some</w:t>
      </w:r>
      <w:r>
        <w:t xml:space="preserve"> observers </w:t>
      </w:r>
      <w:r w:rsidRPr="00F67B1D">
        <w:rPr>
          <w:rStyle w:val="StyleBoldUnderline"/>
        </w:rPr>
        <w:t xml:space="preserve">have argued that </w:t>
      </w:r>
      <w:r w:rsidRPr="00914534">
        <w:rPr>
          <w:rStyle w:val="StyleBoldUnderline"/>
          <w:highlight w:val="yellow"/>
        </w:rPr>
        <w:t xml:space="preserve">conditionality is </w:t>
      </w:r>
      <w:r w:rsidRPr="00914534">
        <w:rPr>
          <w:rStyle w:val="Emphasis"/>
          <w:highlight w:val="yellow"/>
        </w:rPr>
        <w:t>of most use</w:t>
      </w:r>
      <w:r w:rsidRPr="00914534">
        <w:rPr>
          <w:rStyle w:val="StyleBoldUnderline"/>
          <w:highlight w:val="yellow"/>
        </w:rPr>
        <w:t xml:space="preserve"> in encouraging</w:t>
      </w:r>
      <w:r w:rsidRPr="00F67B1D">
        <w:rPr>
          <w:rStyle w:val="StyleBoldUnderline"/>
        </w:rPr>
        <w:t xml:space="preserve"> countries to improve their human rights records or implement </w:t>
      </w:r>
      <w:r w:rsidRPr="00914534">
        <w:rPr>
          <w:rStyle w:val="StyleBoldUnderline"/>
          <w:highlight w:val="yellow"/>
        </w:rPr>
        <w:t>specific</w:t>
      </w:r>
      <w:r w:rsidRPr="00F67B1D">
        <w:rPr>
          <w:rStyle w:val="StyleBoldUnderline"/>
        </w:rPr>
        <w:t xml:space="preserve"> economic </w:t>
      </w:r>
      <w:r w:rsidRPr="00914534">
        <w:rPr>
          <w:rStyle w:val="StyleBoldUnderline"/>
          <w:highlight w:val="yellow"/>
        </w:rPr>
        <w:t xml:space="preserve">reforms, but </w:t>
      </w:r>
      <w:r w:rsidRPr="00914534">
        <w:rPr>
          <w:rStyle w:val="Emphasis"/>
          <w:highlight w:val="yellow"/>
        </w:rPr>
        <w:t>is not well suited for grander objectives</w:t>
      </w:r>
      <w:r w:rsidRPr="00F67B1D">
        <w:rPr>
          <w:rStyle w:val="StyleBoldUnderline"/>
        </w:rPr>
        <w:t xml:space="preserve"> such as encouraging democracy</w:t>
      </w:r>
      <w:r>
        <w:t xml:space="preserve"> (which depends overwhelmingly on local conditions and cannot be imposed by outsiders). </w:t>
      </w:r>
      <w:proofErr w:type="gramStart"/>
      <w:r w:rsidRPr="00914534">
        <w:rPr>
          <w:rStyle w:val="StyleBoldUnderline"/>
        </w:rPr>
        <w:t xml:space="preserve">But </w:t>
      </w:r>
      <w:r w:rsidRPr="00914534">
        <w:rPr>
          <w:rStyle w:val="StyleBoldUnderline"/>
          <w:highlight w:val="yellow"/>
        </w:rPr>
        <w:t xml:space="preserve">there are </w:t>
      </w:r>
      <w:r w:rsidRPr="00914534">
        <w:rPr>
          <w:rStyle w:val="Emphasis"/>
          <w:highlight w:val="yellow"/>
        </w:rPr>
        <w:t>serious drawbacks</w:t>
      </w:r>
      <w:r w:rsidRPr="00914534">
        <w:rPr>
          <w:rStyle w:val="StyleBoldUnderline"/>
          <w:highlight w:val="yellow"/>
        </w:rPr>
        <w:t xml:space="preserve"> to</w:t>
      </w:r>
      <w:r w:rsidRPr="00F67B1D">
        <w:rPr>
          <w:rStyle w:val="StyleBoldUnderline"/>
        </w:rPr>
        <w:t xml:space="preserve"> using </w:t>
      </w:r>
      <w:r w:rsidRPr="00914534">
        <w:rPr>
          <w:rStyle w:val="StyleBoldUnderline"/>
          <w:highlight w:val="yellow"/>
        </w:rPr>
        <w:t>conditionality</w:t>
      </w:r>
      <w:r>
        <w:t>, and negative conditionality in particular.</w:t>
      </w:r>
      <w:proofErr w:type="gramEnd"/>
    </w:p>
    <w:p w14:paraId="3CE69BAE" w14:textId="77777777" w:rsidR="001A0661" w:rsidRDefault="001A0661" w:rsidP="007A2679"/>
    <w:p w14:paraId="2D892921" w14:textId="618C3578" w:rsidR="005D4917" w:rsidRPr="009E2BF4" w:rsidRDefault="005D4917" w:rsidP="005D4917">
      <w:pPr>
        <w:pStyle w:val="Heading4"/>
      </w:pPr>
      <w:r>
        <w:t xml:space="preserve">5. </w:t>
      </w:r>
      <w:r w:rsidRPr="005D4917">
        <w:rPr>
          <w:u w:val="single"/>
        </w:rPr>
        <w:t>No Intent To Define</w:t>
      </w:r>
      <w:r>
        <w:t xml:space="preserve"> — </w:t>
      </w:r>
      <w:r w:rsidRPr="005D4917">
        <w:t>Sutter</w:t>
      </w:r>
      <w:r>
        <w:t xml:space="preserve"> defines “conditional engagement</w:t>
      </w:r>
      <w:r w:rsidR="009E2BF4">
        <w:t xml:space="preserve">,” but doesn’t say </w:t>
      </w:r>
      <w:r w:rsidR="009E2BF4">
        <w:rPr>
          <w:u w:val="single"/>
        </w:rPr>
        <w:t>all engagement</w:t>
      </w:r>
      <w:r w:rsidR="009E2BF4">
        <w:t xml:space="preserve"> is conditional. </w:t>
      </w:r>
    </w:p>
    <w:p w14:paraId="01FB93AF" w14:textId="77777777" w:rsidR="005D4917" w:rsidRDefault="005D4917" w:rsidP="005D4917"/>
    <w:p w14:paraId="2ED8FB33" w14:textId="73A21EB1" w:rsidR="009E2BF4" w:rsidRPr="00F67B1D" w:rsidRDefault="009E2BF4" w:rsidP="009E2BF4">
      <w:pPr>
        <w:pStyle w:val="Heading4"/>
      </w:pPr>
      <w:r>
        <w:t xml:space="preserve">6. </w:t>
      </w:r>
      <w:proofErr w:type="spellStart"/>
      <w:r w:rsidR="00B77C57" w:rsidRPr="00B77C57">
        <w:rPr>
          <w:u w:val="single"/>
        </w:rPr>
        <w:t>Bidirectionality</w:t>
      </w:r>
      <w:proofErr w:type="spellEnd"/>
      <w:r w:rsidR="00B77C57" w:rsidRPr="00B77C57">
        <w:rPr>
          <w:u w:val="single"/>
        </w:rPr>
        <w:t xml:space="preserve"> DA</w:t>
      </w:r>
      <w:r w:rsidR="00B77C57">
        <w:t xml:space="preserve"> — their interpretation results in “say no” </w:t>
      </w:r>
      <w:proofErr w:type="spellStart"/>
      <w:r w:rsidR="00B77C57">
        <w:t>affs</w:t>
      </w:r>
      <w:proofErr w:type="spellEnd"/>
      <w:r w:rsidR="00B77C57">
        <w:t xml:space="preserve"> and </w:t>
      </w:r>
      <w:proofErr w:type="spellStart"/>
      <w:r w:rsidR="00B77C57">
        <w:t>affs</w:t>
      </w:r>
      <w:proofErr w:type="spellEnd"/>
      <w:r w:rsidR="00B77C57">
        <w:t xml:space="preserve"> that threaten </w:t>
      </w:r>
      <w:r w:rsidR="00B77C57" w:rsidRPr="00B77C57">
        <w:rPr>
          <w:u w:val="single"/>
        </w:rPr>
        <w:t>negative incentives</w:t>
      </w:r>
      <w:r w:rsidR="00B77C57">
        <w:t xml:space="preserve">. These dodge </w:t>
      </w:r>
      <w:r w:rsidR="00B77C57" w:rsidRPr="00B77C57">
        <w:rPr>
          <w:u w:val="single"/>
        </w:rPr>
        <w:t xml:space="preserve">core </w:t>
      </w:r>
      <w:proofErr w:type="spellStart"/>
      <w:r w:rsidR="00B77C57" w:rsidRPr="00B77C57">
        <w:rPr>
          <w:u w:val="single"/>
        </w:rPr>
        <w:t>neg</w:t>
      </w:r>
      <w:proofErr w:type="spellEnd"/>
      <w:r w:rsidR="00B77C57" w:rsidRPr="00B77C57">
        <w:rPr>
          <w:u w:val="single"/>
        </w:rPr>
        <w:t xml:space="preserve"> prep</w:t>
      </w:r>
      <w:r w:rsidR="00B77C57">
        <w:t xml:space="preserve">. </w:t>
      </w:r>
    </w:p>
    <w:p w14:paraId="5529AD11" w14:textId="77777777" w:rsidR="009E2BF4" w:rsidRDefault="009E2BF4" w:rsidP="009E2BF4">
      <w:r w:rsidRPr="00A01055">
        <w:rPr>
          <w:rStyle w:val="StyleStyleBold12pt"/>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proofErr w:type="gramStart"/>
      <w:r w:rsidRPr="00A01055">
        <w:t>?</w:t>
      </w:r>
      <w:r>
        <w:t>,</w:t>
      </w:r>
      <w:proofErr w:type="gramEnd"/>
      <w:r>
        <w:t xml:space="preserve">” </w:t>
      </w:r>
      <w:r w:rsidRPr="00A01055">
        <w:rPr>
          <w:i/>
        </w:rPr>
        <w:t>Global Europe: New Terms of Engagement</w:t>
      </w:r>
      <w:r>
        <w:t xml:space="preserve">, May, Available Online at </w:t>
      </w:r>
      <w:r w:rsidRPr="007A2679">
        <w:t>http://fpc.org.uk/fsblob/484.pdf</w:t>
      </w:r>
      <w:r>
        <w:t>, Accessed 07-25-2013, p. 26)</w:t>
      </w:r>
    </w:p>
    <w:p w14:paraId="3AE14157" w14:textId="77777777" w:rsidR="009E2BF4" w:rsidRDefault="009E2BF4" w:rsidP="009E2BF4">
      <w:r>
        <w:t xml:space="preserve">But </w:t>
      </w:r>
      <w:r w:rsidRPr="005C58A6">
        <w:rPr>
          <w:rStyle w:val="StyleBoldUnderline"/>
          <w:highlight w:val="yellow"/>
        </w:rPr>
        <w:t xml:space="preserve">regardless of why there is the reluctance to </w:t>
      </w:r>
      <w:r w:rsidRPr="00B77C57">
        <w:rPr>
          <w:rStyle w:val="StyleBoldUnderline"/>
          <w:highlight w:val="yellow"/>
        </w:rPr>
        <w:t xml:space="preserve">use </w:t>
      </w:r>
      <w:r w:rsidRPr="00B77C57">
        <w:rPr>
          <w:rStyle w:val="Emphasis"/>
          <w:highlight w:val="yellow"/>
        </w:rPr>
        <w:t>negative conditionality</w:t>
      </w:r>
      <w:r w:rsidRPr="00B77C57">
        <w:rPr>
          <w:rStyle w:val="StyleBoldUnderline"/>
          <w:highlight w:val="yellow"/>
        </w:rPr>
        <w:t xml:space="preserve">, the </w:t>
      </w:r>
      <w:r w:rsidRPr="005C58A6">
        <w:rPr>
          <w:rStyle w:val="StyleBoldUnderline"/>
          <w:highlight w:val="yellow"/>
        </w:rPr>
        <w:t>outcome is inconsistent</w:t>
      </w:r>
      <w:r>
        <w:t xml:space="preserve">. Yet arguably, </w:t>
      </w:r>
      <w:r w:rsidRPr="005C58A6">
        <w:rPr>
          <w:rStyle w:val="Emphasis"/>
          <w:highlight w:val="yellow"/>
        </w:rPr>
        <w:t>you cannot use positive conditionality exclusively</w:t>
      </w:r>
      <w:r w:rsidRPr="005C58A6">
        <w:rPr>
          <w:rStyle w:val="StyleBoldUnderline"/>
          <w:highlight w:val="yellow"/>
        </w:rPr>
        <w:t>: once ‘carrots are consumed’</w:t>
      </w:r>
      <w:r>
        <w:t xml:space="preserve"> (the benefits offered and taken up), </w:t>
      </w:r>
      <w:r w:rsidRPr="005C58A6">
        <w:rPr>
          <w:rStyle w:val="StyleBoldUnderline"/>
          <w:highlight w:val="yellow"/>
        </w:rPr>
        <w:t>there must be a way to keep up the pressure on</w:t>
      </w:r>
      <w:r>
        <w:t xml:space="preserve"> third </w:t>
      </w:r>
      <w:r w:rsidRPr="005C58A6">
        <w:rPr>
          <w:rStyle w:val="StyleBoldUnderline"/>
          <w:highlight w:val="yellow"/>
        </w:rPr>
        <w:t>countries to continue</w:t>
      </w:r>
      <w:r w:rsidRPr="00F67B1D">
        <w:rPr>
          <w:rStyle w:val="StyleBoldUnderline"/>
        </w:rPr>
        <w:t xml:space="preserve"> with or at least not reverse </w:t>
      </w:r>
      <w:r w:rsidRPr="005C58A6">
        <w:rPr>
          <w:rStyle w:val="StyleBoldUnderline"/>
          <w:highlight w:val="yellow"/>
        </w:rPr>
        <w:t>reforms. Conditionality</w:t>
      </w:r>
      <w:r>
        <w:t xml:space="preserve">, in other words, </w:t>
      </w:r>
      <w:r w:rsidRPr="005C58A6">
        <w:rPr>
          <w:rStyle w:val="StyleBoldUnderline"/>
          <w:highlight w:val="yellow"/>
        </w:rPr>
        <w:t xml:space="preserve">is </w:t>
      </w:r>
      <w:r w:rsidRPr="005C58A6">
        <w:rPr>
          <w:rStyle w:val="Emphasis"/>
          <w:highlight w:val="yellow"/>
        </w:rPr>
        <w:t>necessarily one coin with two sides</w:t>
      </w:r>
      <w:r>
        <w:t>.</w:t>
      </w:r>
    </w:p>
    <w:p w14:paraId="72D34A5E" w14:textId="77777777" w:rsidR="009E2BF4" w:rsidRDefault="009E2BF4" w:rsidP="005D4917"/>
    <w:p w14:paraId="4AC2D610" w14:textId="3B874D39" w:rsidR="00310023" w:rsidRPr="0058499A" w:rsidRDefault="00E30036" w:rsidP="00310023">
      <w:pPr>
        <w:pStyle w:val="Heading4"/>
      </w:pPr>
      <w:r>
        <w:t>7.</w:t>
      </w:r>
      <w:r w:rsidR="00310023">
        <w:t xml:space="preserve"> </w:t>
      </w:r>
      <w:r>
        <w:t>C</w:t>
      </w:r>
      <w:r w:rsidR="00310023">
        <w:rPr>
          <w:u w:val="single"/>
        </w:rPr>
        <w:t>ontextual evidence</w:t>
      </w:r>
      <w:r w:rsidR="00310023">
        <w:t xml:space="preserve"> </w:t>
      </w:r>
      <w:r>
        <w:t>proves there’s</w:t>
      </w:r>
      <w:r w:rsidR="00310023">
        <w:t xml:space="preserve"> a </w:t>
      </w:r>
      <w:r w:rsidR="00310023">
        <w:rPr>
          <w:i/>
          <w:u w:val="single"/>
        </w:rPr>
        <w:t>distinction</w:t>
      </w:r>
      <w:r w:rsidR="00310023">
        <w:t xml:space="preserve">. </w:t>
      </w:r>
    </w:p>
    <w:p w14:paraId="2F9B127C" w14:textId="77777777" w:rsidR="00310023" w:rsidRDefault="00310023" w:rsidP="00310023">
      <w:proofErr w:type="spellStart"/>
      <w:r>
        <w:rPr>
          <w:rStyle w:val="StyleStyleBold12pt"/>
        </w:rPr>
        <w:t>Gowan</w:t>
      </w:r>
      <w:proofErr w:type="spellEnd"/>
      <w:r w:rsidRPr="00A01055">
        <w:rPr>
          <w:rStyle w:val="StyleStyleBold12pt"/>
        </w:rPr>
        <w:t xml:space="preserve"> 5</w:t>
      </w:r>
      <w:r>
        <w:t xml:space="preserve"> — </w:t>
      </w:r>
      <w:r w:rsidRPr="007A2679">
        <w:t xml:space="preserve">Richard </w:t>
      </w:r>
      <w:proofErr w:type="spellStart"/>
      <w:r w:rsidRPr="007A2679">
        <w:t>Gowan</w:t>
      </w:r>
      <w:proofErr w:type="spellEnd"/>
      <w:r>
        <w:t>, Associate D</w:t>
      </w:r>
      <w:r w:rsidRPr="007A2679">
        <w:t xml:space="preserve">irector at </w:t>
      </w:r>
      <w:r>
        <w:t>the Center on International Cooperation at New York University, Policy F</w:t>
      </w:r>
      <w:r w:rsidRPr="007A2679">
        <w:t>ellow at the European Council on Foreign Relations</w:t>
      </w:r>
      <w:r>
        <w:t xml:space="preserve">, has consulted for </w:t>
      </w:r>
      <w:r w:rsidRPr="000A08F9">
        <w:t>the UN Secretariat and the UK Department for International Development</w:t>
      </w:r>
      <w:r>
        <w:t xml:space="preserve">, 2005 (“Preface,” </w:t>
      </w:r>
      <w:r w:rsidRPr="00A01055">
        <w:rPr>
          <w:i/>
        </w:rPr>
        <w:t>Global Europe: New Terms of Engagement</w:t>
      </w:r>
      <w:r>
        <w:t xml:space="preserve">, May, Available Online at </w:t>
      </w:r>
      <w:r w:rsidRPr="007A2679">
        <w:t>http://fpc.org.uk/fsblob/484.pdf</w:t>
      </w:r>
      <w:r>
        <w:t>, Accessed 07-28-2013, p. iii)</w:t>
      </w:r>
    </w:p>
    <w:p w14:paraId="6B20DD63" w14:textId="77777777" w:rsidR="00310023" w:rsidRDefault="00310023" w:rsidP="00310023">
      <w:r>
        <w:t xml:space="preserve">This note of caution captures a recurrent dilemma for the EU that may come to both </w:t>
      </w:r>
      <w:proofErr w:type="spellStart"/>
      <w:r>
        <w:t>characterise</w:t>
      </w:r>
      <w:proofErr w:type="spellEnd"/>
      <w:r>
        <w:t xml:space="preserve"> and retard its evolution as a strategic actor: how can and should we control the spread of our own influence? As the authors in this volume </w:t>
      </w:r>
      <w:proofErr w:type="spellStart"/>
      <w:r>
        <w:t>emphasise</w:t>
      </w:r>
      <w:proofErr w:type="spellEnd"/>
      <w:r>
        <w:t xml:space="preserve">, </w:t>
      </w:r>
      <w:r w:rsidRPr="007731D5">
        <w:rPr>
          <w:rStyle w:val="StyleBoldUnderline"/>
          <w:highlight w:val="yellow"/>
        </w:rPr>
        <w:t xml:space="preserve">Europe’s power rests on its ability to exploit its ‘attractive pull’ through policies of </w:t>
      </w:r>
      <w:r w:rsidRPr="007731D5">
        <w:rPr>
          <w:rStyle w:val="Emphasis"/>
          <w:highlight w:val="yellow"/>
        </w:rPr>
        <w:t>engagement</w:t>
      </w:r>
      <w:r w:rsidRPr="007731D5">
        <w:rPr>
          <w:rStyle w:val="StyleBoldUnderline"/>
          <w:highlight w:val="yellow"/>
        </w:rPr>
        <w:t xml:space="preserve"> and </w:t>
      </w:r>
      <w:r w:rsidRPr="007731D5">
        <w:rPr>
          <w:rStyle w:val="Emphasis"/>
          <w:highlight w:val="yellow"/>
        </w:rPr>
        <w:t>conditionality</w:t>
      </w:r>
      <w:r>
        <w:t>. But in trying to direct and ration access to our resources, we risk being overwhelmed: democratic revolutions and political and economic opportunities will frequently force new temptations and obligations upon us.</w:t>
      </w:r>
    </w:p>
    <w:p w14:paraId="3199238A" w14:textId="77777777" w:rsidR="00310023" w:rsidRPr="00752DB7" w:rsidRDefault="00310023" w:rsidP="00752DB7"/>
    <w:p w14:paraId="5E4768E1" w14:textId="3BD21F66" w:rsidR="00752DB7" w:rsidRPr="00752DB7" w:rsidRDefault="00752DB7" w:rsidP="00752DB7">
      <w:pPr>
        <w:pStyle w:val="Heading3"/>
      </w:pPr>
      <w:r>
        <w:t>They Say: “</w:t>
      </w:r>
      <w:r w:rsidR="0042467F">
        <w:t>Predictability DA</w:t>
      </w:r>
      <w:r>
        <w:t>”</w:t>
      </w:r>
    </w:p>
    <w:p w14:paraId="77902CD0" w14:textId="68C26B2E" w:rsidR="00752DB7" w:rsidRDefault="00752DB7" w:rsidP="00752DB7">
      <w:pPr>
        <w:pStyle w:val="Heading4"/>
      </w:pPr>
      <w:r>
        <w:t xml:space="preserve">Our interpretation is </w:t>
      </w:r>
      <w:r>
        <w:rPr>
          <w:u w:val="single"/>
        </w:rPr>
        <w:t>universally relevant</w:t>
      </w:r>
      <w:r>
        <w:t xml:space="preserve"> and </w:t>
      </w:r>
      <w:r>
        <w:rPr>
          <w:u w:val="single"/>
        </w:rPr>
        <w:t>best for debate</w:t>
      </w:r>
      <w:r>
        <w:t>.</w:t>
      </w:r>
    </w:p>
    <w:p w14:paraId="0596C544" w14:textId="77777777" w:rsidR="00752DB7" w:rsidRPr="00752DB7" w:rsidRDefault="00752DB7" w:rsidP="00752DB7"/>
    <w:p w14:paraId="7114249D" w14:textId="77777777" w:rsidR="00752DB7" w:rsidRDefault="00752DB7" w:rsidP="00752DB7">
      <w:pPr>
        <w:pStyle w:val="Heading4"/>
      </w:pPr>
      <w:r>
        <w:t xml:space="preserve">1. </w:t>
      </w:r>
      <w:r>
        <w:rPr>
          <w:u w:val="single"/>
        </w:rPr>
        <w:t>Most predictable</w:t>
      </w:r>
      <w:r>
        <w:t xml:space="preserve"> — Smith uses “engagement” as a </w:t>
      </w:r>
      <w:r>
        <w:rPr>
          <w:u w:val="single"/>
        </w:rPr>
        <w:t>term of art</w:t>
      </w:r>
      <w:r>
        <w:t xml:space="preserve">, has an explicit </w:t>
      </w:r>
      <w:r>
        <w:rPr>
          <w:u w:val="single"/>
        </w:rPr>
        <w:t>intent to define</w:t>
      </w:r>
      <w:r>
        <w:t xml:space="preserve">, and is a Professor of IR at </w:t>
      </w:r>
      <w:r w:rsidRPr="007D2C65">
        <w:rPr>
          <w:u w:val="single"/>
        </w:rPr>
        <w:t>the London School of Economics</w:t>
      </w:r>
      <w:r>
        <w:t>—the second-ranked IR school in the world*.</w:t>
      </w:r>
    </w:p>
    <w:p w14:paraId="2CCDA162" w14:textId="77777777" w:rsidR="00752DB7" w:rsidRDefault="00752DB7" w:rsidP="00752DB7">
      <w:pPr>
        <w:rPr>
          <w:color w:val="0000FF"/>
          <w:u w:val="single"/>
        </w:rPr>
      </w:pPr>
      <w:r>
        <w:t xml:space="preserve">* = </w:t>
      </w:r>
      <w:hyperlink r:id="rId8" w:history="1">
        <w:r w:rsidRPr="007D2C65">
          <w:rPr>
            <w:color w:val="0000FF"/>
            <w:u w:val="single"/>
          </w:rPr>
          <w:t>http://www.topuniversities.com/university-rankings/university-subject-rankings/2013/politics</w:t>
        </w:r>
      </w:hyperlink>
    </w:p>
    <w:p w14:paraId="686982D1" w14:textId="77777777" w:rsidR="001A0661" w:rsidRPr="007D2C65" w:rsidRDefault="001A0661" w:rsidP="00752DB7"/>
    <w:p w14:paraId="67B4FA4D" w14:textId="77777777" w:rsidR="00752DB7" w:rsidRPr="00475449" w:rsidRDefault="00752DB7" w:rsidP="00752DB7">
      <w:pPr>
        <w:pStyle w:val="Heading4"/>
      </w:pPr>
      <w:r>
        <w:t xml:space="preserve">2. </w:t>
      </w:r>
      <w:r w:rsidRPr="00914534">
        <w:rPr>
          <w:i/>
          <w:u w:val="single"/>
        </w:rPr>
        <w:t>Does</w:t>
      </w:r>
      <w:r>
        <w:rPr>
          <w:u w:val="single"/>
        </w:rPr>
        <w:t xml:space="preserve"> apply</w:t>
      </w:r>
      <w:r>
        <w:t xml:space="preserve"> — </w:t>
      </w:r>
      <w:r w:rsidRPr="0058499A">
        <w:rPr>
          <w:u w:val="single"/>
        </w:rPr>
        <w:t>contextual evidence</w:t>
      </w:r>
      <w:r>
        <w:t xml:space="preserve">. </w:t>
      </w:r>
    </w:p>
    <w:p w14:paraId="24F343AD" w14:textId="77777777" w:rsidR="00752DB7" w:rsidRPr="00B65F6C" w:rsidRDefault="00752DB7" w:rsidP="00752DB7">
      <w:proofErr w:type="spellStart"/>
      <w:r>
        <w:rPr>
          <w:rStyle w:val="StyleStyleBold12pt"/>
        </w:rPr>
        <w:t>Apodaca</w:t>
      </w:r>
      <w:proofErr w:type="spellEnd"/>
      <w:r>
        <w:rPr>
          <w:rStyle w:val="StyleStyleBold12pt"/>
        </w:rPr>
        <w:t xml:space="preserve"> 6</w:t>
      </w:r>
      <w:r>
        <w:t xml:space="preserve"> — </w:t>
      </w:r>
      <w:r w:rsidRPr="00A45407">
        <w:t xml:space="preserve">Clair </w:t>
      </w:r>
      <w:proofErr w:type="spellStart"/>
      <w:r w:rsidRPr="00A45407">
        <w:t>Apodaca</w:t>
      </w:r>
      <w:proofErr w:type="spellEnd"/>
      <w:r>
        <w:t xml:space="preserve">, </w:t>
      </w:r>
      <w:r w:rsidRPr="00A45407">
        <w:t>Associate Professor</w:t>
      </w:r>
      <w:r>
        <w:t xml:space="preserve"> of Political Science at Virginia Tech, holds a Ph.D. from Purdue University, 2006</w:t>
      </w:r>
      <w:r w:rsidRPr="00A45407">
        <w:t xml:space="preserve"> </w:t>
      </w:r>
      <w:r>
        <w:t>(“</w:t>
      </w:r>
      <w:r w:rsidRPr="00A45407">
        <w:t>Selling Off Human Rights: The Clinton Administration</w:t>
      </w:r>
      <w:r>
        <w:t xml:space="preserve">,” </w:t>
      </w:r>
      <w:r w:rsidRPr="00A45407">
        <w:rPr>
          <w:i/>
        </w:rPr>
        <w:t>Understanding U.S. Human Rights Policy: A Paradoxical Legacy</w:t>
      </w:r>
      <w:r>
        <w:t xml:space="preserve">, Published by </w:t>
      </w:r>
      <w:proofErr w:type="spellStart"/>
      <w:r>
        <w:t>Routledge</w:t>
      </w:r>
      <w:proofErr w:type="spellEnd"/>
      <w:r>
        <w:t xml:space="preserve">, ISBN </w:t>
      </w:r>
      <w:r w:rsidRPr="00A45407">
        <w:t>1135448191</w:t>
      </w:r>
      <w:r>
        <w:t>, p. Google Books — no page numbers indicated)</w:t>
      </w:r>
    </w:p>
    <w:p w14:paraId="23780650" w14:textId="77777777" w:rsidR="00752DB7" w:rsidRDefault="00752DB7" w:rsidP="00752DB7">
      <w:r w:rsidRPr="00B27536">
        <w:t>In order to get around congressional mandates restricting the amount of foreign aid given to human rights-abusing states, Clinton copiously issued waivers to avoid sanctions. For example, although the Clinton Administration had agreed to the provisions of the Helms-Burton and the Iran-Libya Sanctions Acts</w:t>
      </w:r>
      <w:proofErr w:type="gramStart"/>
      <w:r w:rsidRPr="00B27536">
        <w:t>,11</w:t>
      </w:r>
      <w:proofErr w:type="gramEnd"/>
      <w:r w:rsidRPr="00B27536">
        <w:t xml:space="preserve"> it was quick to utilize waivers to dismiss the requirements specified in these legislations (</w:t>
      </w:r>
      <w:proofErr w:type="spellStart"/>
      <w:r w:rsidRPr="00B27536">
        <w:t>Eizenstat</w:t>
      </w:r>
      <w:proofErr w:type="spellEnd"/>
      <w:r w:rsidRPr="00B27536">
        <w:t xml:space="preserve"> 1998). According to the Clinton Administration, not applying sanctions proved to be the best way of helping U.S. allies against enemies on human rights issues. Once again, </w:t>
      </w:r>
      <w:r w:rsidRPr="00737CAB">
        <w:rPr>
          <w:rStyle w:val="StyleBoldUnderline"/>
          <w:highlight w:val="yellow"/>
        </w:rPr>
        <w:t xml:space="preserve">the Clinton Administration's position was that </w:t>
      </w:r>
      <w:r w:rsidRPr="00737CAB">
        <w:rPr>
          <w:rStyle w:val="Emphasis"/>
          <w:highlight w:val="yellow"/>
        </w:rPr>
        <w:t>economic engagement</w:t>
      </w:r>
      <w:r w:rsidRPr="00737CAB">
        <w:rPr>
          <w:rStyle w:val="StyleBoldUnderline"/>
          <w:highlight w:val="yellow"/>
        </w:rPr>
        <w:t xml:space="preserve"> was</w:t>
      </w:r>
      <w:r w:rsidRPr="00B27536">
        <w:rPr>
          <w:rStyle w:val="StyleBoldUnderline"/>
        </w:rPr>
        <w:t xml:space="preserve"> the </w:t>
      </w:r>
      <w:r w:rsidRPr="00737CAB">
        <w:rPr>
          <w:rStyle w:val="StyleBoldUnderline"/>
          <w:highlight w:val="yellow"/>
        </w:rPr>
        <w:t>best</w:t>
      </w:r>
      <w:r w:rsidRPr="00B27536">
        <w:rPr>
          <w:rStyle w:val="StyleBoldUnderline"/>
        </w:rPr>
        <w:t xml:space="preserve"> method to encourage repressive regimes to modify their human rights abuses. </w:t>
      </w:r>
      <w:r w:rsidRPr="00737CAB">
        <w:rPr>
          <w:rStyle w:val="StyleBoldUnderline"/>
          <w:highlight w:val="yellow"/>
        </w:rPr>
        <w:t xml:space="preserve">Congressionally imposed </w:t>
      </w:r>
      <w:r w:rsidRPr="00737CAB">
        <w:rPr>
          <w:rStyle w:val="Emphasis"/>
          <w:highlight w:val="yellow"/>
        </w:rPr>
        <w:t>coercive enforcement mechanisms</w:t>
      </w:r>
      <w:r w:rsidRPr="00737CAB">
        <w:rPr>
          <w:rStyle w:val="StyleBoldUnderline"/>
          <w:highlight w:val="yellow"/>
        </w:rPr>
        <w:t>, such as</w:t>
      </w:r>
      <w:r w:rsidRPr="00B27536">
        <w:rPr>
          <w:rStyle w:val="StyleBoldUnderline"/>
        </w:rPr>
        <w:t xml:space="preserve"> sanctions, </w:t>
      </w:r>
      <w:r w:rsidRPr="00737CAB">
        <w:rPr>
          <w:rStyle w:val="StyleBoldUnderline"/>
          <w:highlight w:val="yellow"/>
        </w:rPr>
        <w:t>linkages</w:t>
      </w:r>
      <w:r w:rsidRPr="00B27536">
        <w:rPr>
          <w:rStyle w:val="StyleBoldUnderline"/>
        </w:rPr>
        <w:t xml:space="preserve">, </w:t>
      </w:r>
      <w:r w:rsidRPr="00737CAB">
        <w:rPr>
          <w:rStyle w:val="StyleBoldUnderline"/>
          <w:highlight w:val="yellow"/>
        </w:rPr>
        <w:t xml:space="preserve">or </w:t>
      </w:r>
      <w:proofErr w:type="spellStart"/>
      <w:r w:rsidRPr="00737CAB">
        <w:rPr>
          <w:rStyle w:val="Emphasis"/>
          <w:highlight w:val="yellow"/>
        </w:rPr>
        <w:t>conditionalities</w:t>
      </w:r>
      <w:proofErr w:type="spellEnd"/>
      <w:r w:rsidRPr="00B27536">
        <w:rPr>
          <w:rStyle w:val="StyleBoldUnderline"/>
        </w:rPr>
        <w:t xml:space="preserve">, in the opinion of the Clinton Administration, </w:t>
      </w:r>
      <w:r w:rsidRPr="00737CAB">
        <w:rPr>
          <w:rStyle w:val="StyleBoldUnderline"/>
          <w:highlight w:val="yellow"/>
        </w:rPr>
        <w:t>were of dubious value</w:t>
      </w:r>
      <w:r w:rsidRPr="00B27536">
        <w:rPr>
          <w:rStyle w:val="StyleBoldUnderline"/>
        </w:rPr>
        <w:t xml:space="preserve"> in the pursuit of the White House's foreign policy goals of democratic enlargement</w:t>
      </w:r>
      <w:r w:rsidRPr="00B27536">
        <w:t xml:space="preserve"> (Shattuck 1999). Sanctions could restrict the Clinton Administration's ability to economically engage brutal regimes. Furthermore, third party sanctions, like the Helms-Burton Law, greatly reduced U.S. corporations' ability to conduct trade. USA*Engage calculated that, because of sanctions, the United States' economy lost approximately $19 billion every year in exports and 200,000 high-wage jobs (Wright 2001, A1). Hence, economic issues again dominated foreign policy behavior.</w:t>
      </w:r>
    </w:p>
    <w:p w14:paraId="32CC8B61" w14:textId="77777777" w:rsidR="001A0661" w:rsidRDefault="001A0661" w:rsidP="00752DB7"/>
    <w:p w14:paraId="4E96E2F5" w14:textId="77777777" w:rsidR="00752DB7" w:rsidRPr="00B65F6C" w:rsidRDefault="00752DB7" w:rsidP="00752DB7">
      <w:pPr>
        <w:pStyle w:val="Heading4"/>
      </w:pPr>
      <w:r>
        <w:t xml:space="preserve">3. </w:t>
      </w:r>
      <w:r w:rsidRPr="004314C8">
        <w:rPr>
          <w:u w:val="single"/>
        </w:rPr>
        <w:t xml:space="preserve">Not </w:t>
      </w:r>
      <w:proofErr w:type="spellStart"/>
      <w:r w:rsidRPr="004314C8">
        <w:rPr>
          <w:u w:val="single"/>
        </w:rPr>
        <w:t>overcontextualized</w:t>
      </w:r>
      <w:proofErr w:type="spellEnd"/>
      <w:r>
        <w:t xml:space="preserve"> — European lessons </w:t>
      </w:r>
      <w:r w:rsidRPr="004A2EAE">
        <w:rPr>
          <w:u w:val="single"/>
        </w:rPr>
        <w:t>important</w:t>
      </w:r>
      <w:r>
        <w:t xml:space="preserve"> and </w:t>
      </w:r>
      <w:r w:rsidRPr="004A2EAE">
        <w:rPr>
          <w:u w:val="single"/>
        </w:rPr>
        <w:t>applicable</w:t>
      </w:r>
      <w:r>
        <w:t xml:space="preserve">. </w:t>
      </w:r>
    </w:p>
    <w:p w14:paraId="0D8DBE2E" w14:textId="77777777" w:rsidR="00752DB7" w:rsidRPr="00B65F6C" w:rsidRDefault="00752DB7" w:rsidP="00752DB7">
      <w:r>
        <w:rPr>
          <w:rStyle w:val="StyleStyleBold12pt"/>
        </w:rPr>
        <w:t>Kelley 4</w:t>
      </w:r>
      <w:r>
        <w:t xml:space="preserve"> — Judith G. Kelley, </w:t>
      </w:r>
      <w:r w:rsidRPr="004A2EAE">
        <w:t>Assistant Professor of Public Policy Studies and Political Science at Duke University</w:t>
      </w:r>
      <w:r>
        <w:t xml:space="preserve">, 2004 (“Conclusion,” </w:t>
      </w:r>
      <w:r w:rsidRPr="004A2EAE">
        <w:rPr>
          <w:i/>
        </w:rPr>
        <w:t>Ethnic Politics in Europe: The Power of Norms and Incentives</w:t>
      </w:r>
      <w:r>
        <w:t xml:space="preserve">, Published by </w:t>
      </w:r>
      <w:r w:rsidRPr="004A2EAE">
        <w:t>Princeton University Press</w:t>
      </w:r>
      <w:r>
        <w:t xml:space="preserve">, ISBN </w:t>
      </w:r>
      <w:r w:rsidRPr="004A2EAE">
        <w:t>1400835658</w:t>
      </w:r>
      <w:r>
        <w:t>, p. 192-193)</w:t>
      </w:r>
    </w:p>
    <w:p w14:paraId="11C590C7" w14:textId="77777777" w:rsidR="00752DB7" w:rsidRDefault="00752DB7" w:rsidP="00752DB7">
      <w:r>
        <w:t>Sui Generis</w:t>
      </w:r>
    </w:p>
    <w:p w14:paraId="634FE042" w14:textId="77777777" w:rsidR="00752DB7" w:rsidRDefault="00752DB7" w:rsidP="00752DB7">
      <w:r>
        <w:t xml:space="preserve">While history may repeat itself, this seldom means that we can expect much actual resemblance over time. Thus, </w:t>
      </w:r>
      <w:r w:rsidRPr="004A2EAE">
        <w:rPr>
          <w:rStyle w:val="StyleBoldUnderline"/>
        </w:rPr>
        <w:t>asking how well these findings transfer to other institutions, non-European regions, and other uses of conditionality is entirely appropriate</w:t>
      </w:r>
      <w:r>
        <w:t xml:space="preserve">. First, </w:t>
      </w:r>
      <w:r w:rsidRPr="004314C8">
        <w:rPr>
          <w:rStyle w:val="StyleBoldUnderline"/>
          <w:highlight w:val="yellow"/>
        </w:rPr>
        <w:t>the EU is</w:t>
      </w:r>
      <w:r w:rsidRPr="004A2EAE">
        <w:rPr>
          <w:rStyle w:val="StyleBoldUnderline"/>
        </w:rPr>
        <w:t xml:space="preserve"> clearly </w:t>
      </w:r>
      <w:r w:rsidRPr="004314C8">
        <w:rPr>
          <w:rStyle w:val="StyleBoldUnderline"/>
          <w:highlight w:val="yellow"/>
        </w:rPr>
        <w:t xml:space="preserve">unique. But there have been </w:t>
      </w:r>
      <w:r w:rsidRPr="004314C8">
        <w:rPr>
          <w:rStyle w:val="Emphasis"/>
          <w:highlight w:val="yellow"/>
        </w:rPr>
        <w:t>similar uses of conditionality</w:t>
      </w:r>
      <w:r>
        <w:t xml:space="preserve"> in NATO and in WTO entrance negotiations. The Organization of American States and </w:t>
      </w:r>
      <w:proofErr w:type="spellStart"/>
      <w:r>
        <w:t>Mersocur</w:t>
      </w:r>
      <w:proofErr w:type="spellEnd"/>
      <w:r>
        <w:t xml:space="preserve"> (Southern Common Market) have also had </w:t>
      </w:r>
      <w:proofErr w:type="gramStart"/>
      <w:r>
        <w:t>human-rights</w:t>
      </w:r>
      <w:proofErr w:type="gramEnd"/>
      <w:r>
        <w:t xml:space="preserve"> related requirements. The Organization of Economic Cooperation and Development (OECD), which has used political criteria in its development assistance committee, is also debating more overt membership criteria for the swelling applicant [end page 192] pool. Thus, "clubs" will continue to play a large part in global cooperation. Lessons about inclusion and exclusion may apply to them. As the United States promotes a free trade area in the Middle </w:t>
      </w:r>
      <w:proofErr w:type="gramStart"/>
      <w:r>
        <w:t>East</w:t>
      </w:r>
      <w:proofErr w:type="gramEnd"/>
      <w:r>
        <w:t xml:space="preserve"> and in general, and as free trade areas arise in other regions, the natural impulse will be for inclusion. This study implies that the point of leverage is greatest before entry. Thus, while the creation of other attractive organizations depends on the inclusion of key states, their establishment may also build potential for promoters of political liberalization to use a more gradual admission to encourage democratic reforms. Thus, a careful balance exists between inclusion to build an organization, and exclusion to exert leverage. In sum, </w:t>
      </w:r>
      <w:r w:rsidRPr="004A2EAE">
        <w:rPr>
          <w:rStyle w:val="StyleBoldUnderline"/>
        </w:rPr>
        <w:t xml:space="preserve">the </w:t>
      </w:r>
      <w:r w:rsidRPr="004314C8">
        <w:rPr>
          <w:rStyle w:val="StyleBoldUnderline"/>
          <w:highlight w:val="yellow"/>
        </w:rPr>
        <w:t>lessons</w:t>
      </w:r>
      <w:r w:rsidRPr="004A2EAE">
        <w:rPr>
          <w:rStyle w:val="StyleBoldUnderline"/>
        </w:rPr>
        <w:t xml:space="preserve"> of normative pressure and membership conditionality promise to </w:t>
      </w:r>
      <w:r w:rsidRPr="004314C8">
        <w:rPr>
          <w:rStyle w:val="StyleBoldUnderline"/>
          <w:highlight w:val="yellow"/>
        </w:rPr>
        <w:t xml:space="preserve">have </w:t>
      </w:r>
      <w:r w:rsidRPr="004314C8">
        <w:rPr>
          <w:rStyle w:val="Emphasis"/>
          <w:highlight w:val="yellow"/>
        </w:rPr>
        <w:t>increasing relevance</w:t>
      </w:r>
      <w:r w:rsidRPr="004A2EAE">
        <w:rPr>
          <w:rStyle w:val="StyleBoldUnderline"/>
        </w:rPr>
        <w:t xml:space="preserve"> as nations reshape global cooperation</w:t>
      </w:r>
      <w:r>
        <w:t>.</w:t>
      </w:r>
    </w:p>
    <w:p w14:paraId="0A5B2623" w14:textId="77777777" w:rsidR="00752DB7" w:rsidRDefault="00752DB7" w:rsidP="00752DB7">
      <w:r w:rsidRPr="004A2EAE">
        <w:rPr>
          <w:rStyle w:val="StyleBoldUnderline"/>
        </w:rPr>
        <w:t xml:space="preserve">Second is the question of whether these findings are limited to the European arena. Even if this is the case, this would not make the study meaningless because </w:t>
      </w:r>
      <w:r w:rsidRPr="004314C8">
        <w:rPr>
          <w:rStyle w:val="StyleBoldUnderline"/>
          <w:highlight w:val="yellow"/>
        </w:rPr>
        <w:t xml:space="preserve">Europe continues [to] have </w:t>
      </w:r>
      <w:r w:rsidRPr="004314C8">
        <w:rPr>
          <w:rStyle w:val="Emphasis"/>
          <w:highlight w:val="yellow"/>
        </w:rPr>
        <w:t>great implications</w:t>
      </w:r>
      <w:r w:rsidRPr="004314C8">
        <w:rPr>
          <w:rStyle w:val="StyleBoldUnderline"/>
          <w:highlight w:val="yellow"/>
        </w:rPr>
        <w:t xml:space="preserve"> for the rest of the world</w:t>
      </w:r>
      <w:r>
        <w:t xml:space="preserve">. Also, the insights apply to broader European regions as such candidates as Turkey and the Balkan States queue for membership. To date, however, the use of political conditionality in other regions is scant. Like the IMF and World Bank "good governance" </w:t>
      </w:r>
      <w:proofErr w:type="gramStart"/>
      <w:r>
        <w:t>requirements, which in some cases includes</w:t>
      </w:r>
      <w:proofErr w:type="gramEnd"/>
      <w:r>
        <w:t xml:space="preserve"> respect for human rights and political freedoms, most uses of political conditionality in other regions are related to economic assistance, as for example the human rights clauses in the EU aid program. This complicates parallels to political conditionality in connection with organizational membership. Regional organizations are changing rapidly, however, and comparative work on their design and efficacy is emerging.22 Further, </w:t>
      </w:r>
      <w:r w:rsidRPr="004A2EAE">
        <w:rPr>
          <w:rStyle w:val="StyleBoldUnderline"/>
        </w:rPr>
        <w:t xml:space="preserve">while current regional comparisons are weak, the </w:t>
      </w:r>
      <w:r w:rsidRPr="004314C8">
        <w:rPr>
          <w:rStyle w:val="StyleBoldUnderline"/>
          <w:highlight w:val="yellow"/>
        </w:rPr>
        <w:t xml:space="preserve">findings may </w:t>
      </w:r>
      <w:r w:rsidRPr="004314C8">
        <w:rPr>
          <w:rStyle w:val="Emphasis"/>
          <w:highlight w:val="yellow"/>
        </w:rPr>
        <w:t>extend to other geographical regions</w:t>
      </w:r>
      <w:r w:rsidRPr="004A2EAE">
        <w:rPr>
          <w:rStyle w:val="StyleBoldUnderline"/>
        </w:rPr>
        <w:t xml:space="preserve"> in the future</w:t>
      </w:r>
      <w:r>
        <w:t>.</w:t>
      </w:r>
    </w:p>
    <w:p w14:paraId="65D2BE3E" w14:textId="77777777" w:rsidR="00752DB7" w:rsidRDefault="00752DB7" w:rsidP="00752DB7">
      <w:r>
        <w:t xml:space="preserve">Finally, the </w:t>
      </w:r>
      <w:r w:rsidRPr="004A2EAE">
        <w:rPr>
          <w:rStyle w:val="StyleBoldUnderline"/>
        </w:rPr>
        <w:t xml:space="preserve">theoretical implications about membership conditionality may </w:t>
      </w:r>
      <w:r w:rsidRPr="004A2EAE">
        <w:rPr>
          <w:rStyle w:val="Emphasis"/>
        </w:rPr>
        <w:t>extend to other incentive use</w:t>
      </w:r>
      <w:r w:rsidRPr="004A2EAE">
        <w:rPr>
          <w:rStyle w:val="StyleBoldUnderline"/>
        </w:rPr>
        <w:t>. The model of in-depth engagement and clear conditionality may align well with evaluations of aid conditionality</w:t>
      </w:r>
      <w:r>
        <w:t xml:space="preserve">, </w:t>
      </w:r>
      <w:proofErr w:type="gramStart"/>
      <w:r>
        <w:t>that suggest</w:t>
      </w:r>
      <w:proofErr w:type="gramEnd"/>
      <w:r>
        <w:t xml:space="preserve"> an increased need for "ownership," which, though different from normative pressure, is not unrelated </w:t>
      </w:r>
      <w:r w:rsidRPr="004A2EAE">
        <w:rPr>
          <w:rStyle w:val="StyleBoldUnderline"/>
        </w:rPr>
        <w:t>in that it points to the need for engagement and dialogue</w:t>
      </w:r>
      <w:r>
        <w:t>.</w:t>
      </w:r>
    </w:p>
    <w:p w14:paraId="72F82542" w14:textId="77777777" w:rsidR="00310023" w:rsidRDefault="00310023" w:rsidP="00752DB7"/>
    <w:p w14:paraId="67D36EC3" w14:textId="69AF463E" w:rsidR="00310023" w:rsidRPr="00652B46" w:rsidRDefault="00310023" w:rsidP="00310023">
      <w:pPr>
        <w:pStyle w:val="Heading4"/>
        <w:rPr>
          <w:i/>
          <w:u w:val="single"/>
        </w:rPr>
      </w:pPr>
      <w:r>
        <w:t xml:space="preserve">4. Engagement and conditionality are </w:t>
      </w:r>
      <w:r w:rsidRPr="00652B46">
        <w:rPr>
          <w:u w:val="single"/>
        </w:rPr>
        <w:t>competing strategies</w:t>
      </w:r>
      <w:r>
        <w:t xml:space="preserve"> — </w:t>
      </w:r>
      <w:r w:rsidRPr="00652B46">
        <w:rPr>
          <w:i/>
          <w:u w:val="single"/>
        </w:rPr>
        <w:t>yes</w:t>
      </w:r>
      <w:r>
        <w:t xml:space="preserve">, this is in </w:t>
      </w:r>
      <w:r w:rsidRPr="00652B46">
        <w:rPr>
          <w:u w:val="single"/>
        </w:rPr>
        <w:t>the context of the United States</w:t>
      </w:r>
      <w:r>
        <w:t xml:space="preserve">. </w:t>
      </w:r>
    </w:p>
    <w:p w14:paraId="354D2BD2" w14:textId="77777777" w:rsidR="00310023" w:rsidRDefault="00310023" w:rsidP="00310023">
      <w:r w:rsidRPr="00A01055">
        <w:rPr>
          <w:rStyle w:val="StyleStyleBold12pt"/>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proofErr w:type="gramStart"/>
      <w:r w:rsidRPr="00A01055">
        <w:t>?</w:t>
      </w:r>
      <w:r>
        <w:t>,</w:t>
      </w:r>
      <w:proofErr w:type="gramEnd"/>
      <w:r>
        <w:t xml:space="preserve">” </w:t>
      </w:r>
      <w:r w:rsidRPr="00A01055">
        <w:rPr>
          <w:i/>
        </w:rPr>
        <w:t>Global Europe: New Terms of Engagement</w:t>
      </w:r>
      <w:r>
        <w:t xml:space="preserve">, May, Available Online at </w:t>
      </w:r>
      <w:r w:rsidRPr="007A2679">
        <w:t>http://fpc.org.uk/fsblob/484.pdf</w:t>
      </w:r>
      <w:r>
        <w:t>, Accessed 07-25-2013, p. 26-27)</w:t>
      </w:r>
    </w:p>
    <w:p w14:paraId="6C96F03A" w14:textId="77777777" w:rsidR="00310023" w:rsidRDefault="00310023" w:rsidP="00310023">
      <w:r>
        <w:t xml:space="preserve">Now, </w:t>
      </w:r>
      <w:r w:rsidRPr="00913ED8">
        <w:rPr>
          <w:rStyle w:val="StyleBoldUnderline"/>
          <w:highlight w:val="yellow"/>
        </w:rPr>
        <w:t xml:space="preserve">as to whether </w:t>
      </w:r>
      <w:r w:rsidRPr="00913ED8">
        <w:rPr>
          <w:rStyle w:val="Emphasis"/>
          <w:highlight w:val="yellow"/>
        </w:rPr>
        <w:t>the two strategies of engagement and conditionality</w:t>
      </w:r>
      <w:r w:rsidRPr="00913ED8">
        <w:rPr>
          <w:rStyle w:val="StyleBoldUnderline"/>
          <w:highlight w:val="yellow"/>
        </w:rPr>
        <w:t xml:space="preserve"> are incompatible or mutually reinforcing, important questions to consider are whether the strategies are to be applied by the same actor</w:t>
      </w:r>
      <w:r>
        <w:t xml:space="preserve"> (</w:t>
      </w:r>
      <w:r w:rsidRPr="00913ED8">
        <w:rPr>
          <w:rStyle w:val="StyleBoldUnderline"/>
          <w:highlight w:val="yellow"/>
        </w:rPr>
        <w:t>the EU</w:t>
      </w:r>
      <w:r>
        <w:t xml:space="preserve">, in our case) </w:t>
      </w:r>
      <w:r w:rsidRPr="00913ED8">
        <w:rPr>
          <w:rStyle w:val="StyleBoldUnderline"/>
          <w:highlight w:val="yellow"/>
        </w:rPr>
        <w:t>or by different</w:t>
      </w:r>
      <w:r>
        <w:t xml:space="preserve"> [end page 26] </w:t>
      </w:r>
      <w:r w:rsidRPr="00652B46">
        <w:rPr>
          <w:rStyle w:val="StyleBoldUnderline"/>
        </w:rPr>
        <w:t xml:space="preserve">international </w:t>
      </w:r>
      <w:r w:rsidRPr="00913ED8">
        <w:rPr>
          <w:rStyle w:val="StyleBoldUnderline"/>
          <w:highlight w:val="yellow"/>
        </w:rPr>
        <w:t>actors</w:t>
      </w:r>
      <w:r>
        <w:t xml:space="preserve"> (</w:t>
      </w:r>
      <w:r w:rsidRPr="00913ED8">
        <w:rPr>
          <w:rStyle w:val="StyleBoldUnderline"/>
          <w:highlight w:val="yellow"/>
        </w:rPr>
        <w:t>the EU and the US</w:t>
      </w:r>
      <w:r>
        <w:t xml:space="preserve">, say), </w:t>
      </w:r>
      <w:r w:rsidRPr="00652B46">
        <w:rPr>
          <w:rStyle w:val="StyleBoldUnderline"/>
        </w:rPr>
        <w:t>and whether both strategies are to be used on the same target country, or within the same region</w:t>
      </w:r>
      <w:r>
        <w:t xml:space="preserve"> (south-eastern Europe, the former Soviet Union, the Mediterranean), or globally. </w:t>
      </w:r>
      <w:proofErr w:type="gramStart"/>
      <w:r w:rsidRPr="007731D5">
        <w:rPr>
          <w:rStyle w:val="StyleBoldUnderline"/>
          <w:highlight w:val="yellow"/>
        </w:rPr>
        <w:t>We</w:t>
      </w:r>
      <w:r w:rsidRPr="00652B46">
        <w:rPr>
          <w:rStyle w:val="StyleBoldUnderline"/>
        </w:rPr>
        <w:t xml:space="preserve"> already </w:t>
      </w:r>
      <w:r w:rsidRPr="007731D5">
        <w:rPr>
          <w:rStyle w:val="StyleBoldUnderline"/>
          <w:highlight w:val="yellow"/>
        </w:rPr>
        <w:t xml:space="preserve">have </w:t>
      </w:r>
      <w:r w:rsidRPr="007731D5">
        <w:rPr>
          <w:rStyle w:val="Emphasis"/>
          <w:highlight w:val="yellow"/>
        </w:rPr>
        <w:t>several cases</w:t>
      </w:r>
      <w:r w:rsidRPr="007731D5">
        <w:rPr>
          <w:rStyle w:val="StyleBoldUnderline"/>
          <w:highlight w:val="yellow"/>
        </w:rPr>
        <w:t xml:space="preserve"> in which the EU and</w:t>
      </w:r>
      <w:r w:rsidRPr="00652B46">
        <w:rPr>
          <w:rStyle w:val="StyleBoldUnderline"/>
        </w:rPr>
        <w:t xml:space="preserve"> the </w:t>
      </w:r>
      <w:r w:rsidRPr="007731D5">
        <w:rPr>
          <w:rStyle w:val="StyleBoldUnderline"/>
          <w:highlight w:val="yellow"/>
        </w:rPr>
        <w:t>US have used different strategies towards the same country</w:t>
      </w:r>
      <w:r w:rsidRPr="00652B46">
        <w:rPr>
          <w:rStyle w:val="StyleBoldUnderline"/>
        </w:rPr>
        <w:t xml:space="preserve">: </w:t>
      </w:r>
      <w:r w:rsidRPr="00652B46">
        <w:rPr>
          <w:rStyle w:val="Emphasis"/>
        </w:rPr>
        <w:t>Cuba</w:t>
      </w:r>
      <w:r w:rsidRPr="00652B46">
        <w:rPr>
          <w:rStyle w:val="StyleBoldUnderline"/>
        </w:rPr>
        <w:t xml:space="preserve">, </w:t>
      </w:r>
      <w:r w:rsidRPr="00652B46">
        <w:rPr>
          <w:rStyle w:val="Emphasis"/>
        </w:rPr>
        <w:t>Iran</w:t>
      </w:r>
      <w:r w:rsidRPr="00652B46">
        <w:rPr>
          <w:rStyle w:val="StyleBoldUnderline"/>
        </w:rPr>
        <w:t xml:space="preserve">, and </w:t>
      </w:r>
      <w:r w:rsidRPr="00652B46">
        <w:rPr>
          <w:rStyle w:val="Emphasis"/>
        </w:rPr>
        <w:t>Libya</w:t>
      </w:r>
      <w:r>
        <w:t xml:space="preserve"> spring to mind.</w:t>
      </w:r>
      <w:proofErr w:type="gramEnd"/>
      <w:r>
        <w:t xml:space="preserve"> </w:t>
      </w:r>
      <w:r w:rsidRPr="007731D5">
        <w:rPr>
          <w:rStyle w:val="StyleBoldUnderline"/>
          <w:highlight w:val="yellow"/>
        </w:rPr>
        <w:t xml:space="preserve">The US has tried to </w:t>
      </w:r>
      <w:r w:rsidRPr="007731D5">
        <w:rPr>
          <w:rStyle w:val="Emphasis"/>
          <w:highlight w:val="yellow"/>
        </w:rPr>
        <w:t>‘asphyxiate’</w:t>
      </w:r>
      <w:r w:rsidRPr="00652B46">
        <w:rPr>
          <w:rStyle w:val="StyleBoldUnderline"/>
        </w:rPr>
        <w:t xml:space="preserve"> all three countries, </w:t>
      </w:r>
      <w:r w:rsidRPr="007731D5">
        <w:rPr>
          <w:rStyle w:val="StyleBoldUnderline"/>
          <w:highlight w:val="yellow"/>
        </w:rPr>
        <w:t xml:space="preserve">the EU has taken </w:t>
      </w:r>
      <w:r w:rsidRPr="007731D5">
        <w:rPr>
          <w:rStyle w:val="Emphasis"/>
          <w:highlight w:val="yellow"/>
        </w:rPr>
        <w:t>a much softer stance</w:t>
      </w:r>
      <w:r w:rsidRPr="007731D5">
        <w:rPr>
          <w:rStyle w:val="StyleBoldUnderline"/>
          <w:highlight w:val="yellow"/>
        </w:rPr>
        <w:t xml:space="preserve"> –</w:t>
      </w:r>
      <w:r w:rsidRPr="00652B46">
        <w:rPr>
          <w:rStyle w:val="StyleBoldUnderline"/>
        </w:rPr>
        <w:t xml:space="preserve"> in particular </w:t>
      </w:r>
      <w:r w:rsidRPr="007731D5">
        <w:rPr>
          <w:rStyle w:val="Emphasis"/>
          <w:highlight w:val="yellow"/>
        </w:rPr>
        <w:t>offering engagement, but with conditions attached</w:t>
      </w:r>
      <w:r>
        <w:t xml:space="preserve">. Granted, there is little coordination between the US and EU over strategies, but in none of those cases can we categorically say that the combination of strategies has been mutually reinforcing – which does not augur well for the use of both by the same actor towards the same country. </w:t>
      </w:r>
    </w:p>
    <w:p w14:paraId="758AD236" w14:textId="77777777" w:rsidR="00310023" w:rsidRDefault="00310023" w:rsidP="00310023">
      <w:r w:rsidRPr="007731D5">
        <w:rPr>
          <w:rStyle w:val="StyleBoldUnderline"/>
          <w:highlight w:val="yellow"/>
        </w:rPr>
        <w:t>There are</w:t>
      </w:r>
      <w:r w:rsidRPr="00652B46">
        <w:rPr>
          <w:rStyle w:val="StyleBoldUnderline"/>
        </w:rPr>
        <w:t xml:space="preserve"> also </w:t>
      </w:r>
      <w:r w:rsidRPr="007731D5">
        <w:rPr>
          <w:rStyle w:val="Emphasis"/>
          <w:highlight w:val="yellow"/>
        </w:rPr>
        <w:t>clear difficulties in using both strategies</w:t>
      </w:r>
      <w:r w:rsidRPr="00652B46">
        <w:rPr>
          <w:rStyle w:val="StyleBoldUnderline"/>
        </w:rPr>
        <w:t xml:space="preserve"> within the same region or even globally</w:t>
      </w:r>
      <w:r>
        <w:t xml:space="preserve">. This is because, </w:t>
      </w:r>
      <w:r w:rsidRPr="00652B46">
        <w:rPr>
          <w:rStyle w:val="StyleBoldUnderline"/>
        </w:rPr>
        <w:t>inevitably, some target countries will question why they are subjected to conditionality while others are not. Unless this can be justified to outsiders</w:t>
      </w:r>
      <w:r>
        <w:t xml:space="preserve"> (as well as to any domestic critics) </w:t>
      </w:r>
      <w:r w:rsidRPr="007731D5">
        <w:rPr>
          <w:rStyle w:val="StyleBoldUnderline"/>
          <w:highlight w:val="yellow"/>
        </w:rPr>
        <w:t>the impact of both</w:t>
      </w:r>
      <w:r w:rsidRPr="00652B46">
        <w:rPr>
          <w:rStyle w:val="StyleBoldUnderline"/>
        </w:rPr>
        <w:t xml:space="preserve"> strategies </w:t>
      </w:r>
      <w:r w:rsidRPr="007731D5">
        <w:rPr>
          <w:rStyle w:val="StyleBoldUnderline"/>
          <w:highlight w:val="yellow"/>
        </w:rPr>
        <w:t xml:space="preserve">could be </w:t>
      </w:r>
      <w:r w:rsidRPr="007731D5">
        <w:rPr>
          <w:rStyle w:val="Emphasis"/>
          <w:highlight w:val="yellow"/>
        </w:rPr>
        <w:t>diminished</w:t>
      </w:r>
      <w:r w:rsidRPr="007731D5">
        <w:rPr>
          <w:rStyle w:val="StyleBoldUnderline"/>
          <w:highlight w:val="yellow"/>
        </w:rPr>
        <w:t xml:space="preserve">: in one case because conditionality could spark </w:t>
      </w:r>
      <w:r w:rsidRPr="007731D5">
        <w:rPr>
          <w:rStyle w:val="Emphasis"/>
          <w:highlight w:val="yellow"/>
        </w:rPr>
        <w:t>resistance</w:t>
      </w:r>
      <w:r w:rsidRPr="007731D5">
        <w:rPr>
          <w:rStyle w:val="StyleBoldUnderline"/>
          <w:highlight w:val="yellow"/>
        </w:rPr>
        <w:t>, in the other because engagement could be seen</w:t>
      </w:r>
      <w:r w:rsidRPr="00652B46">
        <w:rPr>
          <w:rStyle w:val="StyleBoldUnderline"/>
        </w:rPr>
        <w:t xml:space="preserve"> by the target government </w:t>
      </w:r>
      <w:r w:rsidRPr="007731D5">
        <w:rPr>
          <w:rStyle w:val="StyleBoldUnderline"/>
          <w:highlight w:val="yellow"/>
        </w:rPr>
        <w:t xml:space="preserve">as implying it has </w:t>
      </w:r>
      <w:r w:rsidRPr="007731D5">
        <w:rPr>
          <w:rStyle w:val="Emphasis"/>
          <w:highlight w:val="yellow"/>
        </w:rPr>
        <w:t>a free hand</w:t>
      </w:r>
      <w:r w:rsidRPr="00652B46">
        <w:rPr>
          <w:rStyle w:val="StyleBoldUnderline"/>
        </w:rPr>
        <w:t xml:space="preserve"> to do as it pleases</w:t>
      </w:r>
      <w:r>
        <w:t xml:space="preserve">. </w:t>
      </w:r>
    </w:p>
    <w:p w14:paraId="34BA3D6E" w14:textId="77777777" w:rsidR="00310023" w:rsidRDefault="00310023" w:rsidP="00752DB7"/>
    <w:p w14:paraId="6CD58304" w14:textId="4E094750" w:rsidR="005F69EC" w:rsidRDefault="00571839" w:rsidP="005F69EC">
      <w:pPr>
        <w:pStyle w:val="Heading3"/>
      </w:pPr>
      <w:r>
        <w:t>They Say: “</w:t>
      </w:r>
      <w:r w:rsidR="0042467F">
        <w:t>QPQ Ground DA</w:t>
      </w:r>
      <w:r>
        <w:t>”</w:t>
      </w:r>
    </w:p>
    <w:p w14:paraId="56102989" w14:textId="42874EF6" w:rsidR="005F69EC" w:rsidRDefault="00571839" w:rsidP="005F69EC">
      <w:pPr>
        <w:pStyle w:val="Heading4"/>
      </w:pPr>
      <w:r>
        <w:t>P</w:t>
      </w:r>
      <w:r w:rsidR="005F69EC">
        <w:t xml:space="preserve">rotecting the </w:t>
      </w:r>
      <w:proofErr w:type="spellStart"/>
      <w:r w:rsidR="005F69EC">
        <w:t>neg</w:t>
      </w:r>
      <w:proofErr w:type="spellEnd"/>
      <w:r w:rsidR="005F69EC">
        <w:t xml:space="preserve"> from unpredictable </w:t>
      </w:r>
      <w:proofErr w:type="spellStart"/>
      <w:r w:rsidR="005F69EC" w:rsidRPr="001F6D0C">
        <w:rPr>
          <w:i/>
          <w:u w:val="single"/>
        </w:rPr>
        <w:t>affs</w:t>
      </w:r>
      <w:proofErr w:type="spellEnd"/>
      <w:r w:rsidR="005F69EC">
        <w:t xml:space="preserve"> is more important than protecting the </w:t>
      </w:r>
      <w:proofErr w:type="spellStart"/>
      <w:r w:rsidR="005F69EC">
        <w:t>aff</w:t>
      </w:r>
      <w:proofErr w:type="spellEnd"/>
      <w:r w:rsidR="005F69EC">
        <w:t xml:space="preserve"> from unpredictable </w:t>
      </w:r>
      <w:r w:rsidR="005F69EC" w:rsidRPr="001F6D0C">
        <w:rPr>
          <w:i/>
          <w:u w:val="single"/>
        </w:rPr>
        <w:t>counterplans</w:t>
      </w:r>
      <w:r w:rsidR="005F69EC">
        <w:t>.</w:t>
      </w:r>
    </w:p>
    <w:p w14:paraId="5BED1E24" w14:textId="77777777" w:rsidR="00571839" w:rsidRPr="00571839" w:rsidRDefault="00571839" w:rsidP="00571839"/>
    <w:p w14:paraId="45165AFD" w14:textId="77777777" w:rsidR="005F69EC" w:rsidRDefault="005F69EC" w:rsidP="005F69EC">
      <w:pPr>
        <w:pStyle w:val="Heading4"/>
      </w:pPr>
      <w:r>
        <w:t xml:space="preserve">1. </w:t>
      </w:r>
      <w:r w:rsidRPr="001F6D0C">
        <w:rPr>
          <w:u w:val="single"/>
        </w:rPr>
        <w:t>Stasis point</w:t>
      </w:r>
      <w:r>
        <w:t xml:space="preserve"> — debate is unproductive if the </w:t>
      </w:r>
      <w:proofErr w:type="spellStart"/>
      <w:r>
        <w:t>neg</w:t>
      </w:r>
      <w:proofErr w:type="spellEnd"/>
      <w:r>
        <w:t xml:space="preserve"> isn’t ready to clash with the plan. The </w:t>
      </w:r>
      <w:proofErr w:type="spellStart"/>
      <w:r>
        <w:t>aff</w:t>
      </w:r>
      <w:proofErr w:type="spellEnd"/>
      <w:r>
        <w:t xml:space="preserve"> </w:t>
      </w:r>
      <w:r w:rsidRPr="00690B96">
        <w:rPr>
          <w:u w:val="single"/>
        </w:rPr>
        <w:t>always</w:t>
      </w:r>
      <w:r>
        <w:t xml:space="preserve"> has ground — they </w:t>
      </w:r>
      <w:r w:rsidRPr="00690B96">
        <w:rPr>
          <w:u w:val="single"/>
        </w:rPr>
        <w:t>choose the 1AC</w:t>
      </w:r>
      <w:r>
        <w:t xml:space="preserve"> and can </w:t>
      </w:r>
      <w:r w:rsidRPr="00690B96">
        <w:rPr>
          <w:u w:val="single"/>
        </w:rPr>
        <w:t>weigh the case</w:t>
      </w:r>
      <w:r>
        <w:t xml:space="preserve">. </w:t>
      </w:r>
    </w:p>
    <w:p w14:paraId="32AA2A2A" w14:textId="77777777" w:rsidR="00571839" w:rsidRPr="00571839" w:rsidRDefault="00571839" w:rsidP="00571839"/>
    <w:p w14:paraId="05AD7D2C" w14:textId="432912CF" w:rsidR="005F69EC" w:rsidRDefault="005F69EC" w:rsidP="005F69EC">
      <w:pPr>
        <w:pStyle w:val="Heading4"/>
      </w:pPr>
      <w:r>
        <w:t xml:space="preserve">2. </w:t>
      </w:r>
      <w:r>
        <w:rPr>
          <w:u w:val="single"/>
        </w:rPr>
        <w:t xml:space="preserve">Easier for </w:t>
      </w:r>
      <w:proofErr w:type="spellStart"/>
      <w:r>
        <w:rPr>
          <w:u w:val="single"/>
        </w:rPr>
        <w:t>aff</w:t>
      </w:r>
      <w:proofErr w:type="spellEnd"/>
      <w:r>
        <w:t xml:space="preserve"> — general defenses of unconditional engagement respond to </w:t>
      </w:r>
      <w:r w:rsidRPr="00690B96">
        <w:rPr>
          <w:u w:val="single"/>
        </w:rPr>
        <w:t>every</w:t>
      </w:r>
      <w:r>
        <w:t xml:space="preserve"> QPQ, so counterplans </w:t>
      </w:r>
      <w:r>
        <w:rPr>
          <w:u w:val="single"/>
        </w:rPr>
        <w:t>aren’t</w:t>
      </w:r>
      <w:r>
        <w:t xml:space="preserve"> unpredictable. </w:t>
      </w:r>
      <w:proofErr w:type="spellStart"/>
      <w:r>
        <w:t>Aff</w:t>
      </w:r>
      <w:proofErr w:type="spellEnd"/>
      <w:r>
        <w:t xml:space="preserve"> also gets </w:t>
      </w:r>
      <w:r>
        <w:rPr>
          <w:u w:val="single"/>
        </w:rPr>
        <w:t>theory</w:t>
      </w:r>
      <w:r>
        <w:t xml:space="preserve"> and </w:t>
      </w:r>
      <w:r>
        <w:rPr>
          <w:u w:val="single"/>
        </w:rPr>
        <w:t>competition</w:t>
      </w:r>
      <w:r w:rsidR="00571839">
        <w:t xml:space="preserve"> ground. </w:t>
      </w:r>
      <w:proofErr w:type="spellStart"/>
      <w:r w:rsidR="00571839">
        <w:t>N</w:t>
      </w:r>
      <w:r>
        <w:t>eg</w:t>
      </w:r>
      <w:proofErr w:type="spellEnd"/>
      <w:r>
        <w:t xml:space="preserve"> doesn’t. </w:t>
      </w:r>
    </w:p>
    <w:p w14:paraId="19C355C9" w14:textId="77777777" w:rsidR="00571839" w:rsidRDefault="00571839" w:rsidP="00571839"/>
    <w:p w14:paraId="75BEB78A" w14:textId="1153369A" w:rsidR="00571839" w:rsidRPr="002E023A" w:rsidRDefault="00571839" w:rsidP="00571839">
      <w:pPr>
        <w:pStyle w:val="Heading4"/>
      </w:pPr>
      <w:r>
        <w:t xml:space="preserve">3. </w:t>
      </w:r>
      <w:r w:rsidRPr="00E77889">
        <w:rPr>
          <w:u w:val="single"/>
        </w:rPr>
        <w:t>Incentives worse</w:t>
      </w:r>
      <w:r>
        <w:t xml:space="preserve"> — </w:t>
      </w:r>
      <w:r w:rsidR="00E77889" w:rsidRPr="00E77889">
        <w:rPr>
          <w:i/>
        </w:rPr>
        <w:t>QPQ-counterplan-of-the-week</w:t>
      </w:r>
      <w:r w:rsidR="00E77889">
        <w:t xml:space="preserve"> is doesn’t change </w:t>
      </w:r>
      <w:r w:rsidR="00E77889">
        <w:rPr>
          <w:u w:val="single"/>
        </w:rPr>
        <w:t>overall</w:t>
      </w:r>
      <w:r w:rsidR="00E77889">
        <w:t xml:space="preserve"> quality of debates</w:t>
      </w:r>
      <w:r w:rsidR="00337565">
        <w:t xml:space="preserve">. </w:t>
      </w:r>
      <w:proofErr w:type="spellStart"/>
      <w:r w:rsidR="00337565">
        <w:t>Affs</w:t>
      </w:r>
      <w:proofErr w:type="spellEnd"/>
      <w:r w:rsidR="00337565">
        <w:t xml:space="preserve"> will adapt with </w:t>
      </w:r>
      <w:r w:rsidR="00337565">
        <w:rPr>
          <w:u w:val="single"/>
        </w:rPr>
        <w:t>“unconditional key” advantages</w:t>
      </w:r>
      <w:r w:rsidR="00E77889">
        <w:t xml:space="preserve">. </w:t>
      </w:r>
      <w:r w:rsidR="00E77889">
        <w:rPr>
          <w:i/>
        </w:rPr>
        <w:t>QPQ-</w:t>
      </w:r>
      <w:proofErr w:type="spellStart"/>
      <w:r w:rsidR="00E77889">
        <w:rPr>
          <w:i/>
        </w:rPr>
        <w:t>aff</w:t>
      </w:r>
      <w:proofErr w:type="spellEnd"/>
      <w:r w:rsidR="00E77889">
        <w:rPr>
          <w:i/>
        </w:rPr>
        <w:t>-of-the-week</w:t>
      </w:r>
      <w:r w:rsidR="00E77889">
        <w:t xml:space="preserve"> is </w:t>
      </w:r>
      <w:r w:rsidR="00CA2EAA">
        <w:t xml:space="preserve">much </w:t>
      </w:r>
      <w:r w:rsidR="00337565">
        <w:t>worse</w:t>
      </w:r>
      <w:r w:rsidR="00CA2EAA">
        <w:t xml:space="preserve">. </w:t>
      </w:r>
      <w:proofErr w:type="spellStart"/>
      <w:r w:rsidR="002E023A">
        <w:t>Neg</w:t>
      </w:r>
      <w:proofErr w:type="spellEnd"/>
      <w:r w:rsidR="002E023A">
        <w:t xml:space="preserve"> can’t keep up without</w:t>
      </w:r>
      <w:r w:rsidR="00CA2EAA">
        <w:t xml:space="preserve"> </w:t>
      </w:r>
      <w:r w:rsidR="002E023A">
        <w:rPr>
          <w:i/>
        </w:rPr>
        <w:t>add-a-condition-counterplan-of-the-week</w:t>
      </w:r>
      <w:r w:rsidR="002E023A">
        <w:t xml:space="preserve"> and bad </w:t>
      </w:r>
      <w:proofErr w:type="spellStart"/>
      <w:r w:rsidR="002E023A">
        <w:t>hypergenerics</w:t>
      </w:r>
      <w:proofErr w:type="spellEnd"/>
      <w:r w:rsidR="002E023A">
        <w:t xml:space="preserve">, ruining the topic. </w:t>
      </w:r>
    </w:p>
    <w:p w14:paraId="6BA7AB9E" w14:textId="77777777" w:rsidR="005F69EC" w:rsidRDefault="005F69EC" w:rsidP="005F69EC"/>
    <w:p w14:paraId="1A6FB3CD" w14:textId="29F7500C" w:rsidR="005F69EC" w:rsidRDefault="002E023A" w:rsidP="005F69EC">
      <w:pPr>
        <w:pStyle w:val="Heading3"/>
      </w:pPr>
      <w:r>
        <w:t>They Say: “</w:t>
      </w:r>
      <w:r w:rsidR="005F69EC">
        <w:t>Functional Limits</w:t>
      </w:r>
    </w:p>
    <w:p w14:paraId="4A518C6C" w14:textId="23EC2BE4" w:rsidR="005F69EC" w:rsidRDefault="002E023A" w:rsidP="005F69EC">
      <w:pPr>
        <w:pStyle w:val="Heading4"/>
      </w:pPr>
      <w:r>
        <w:t>1. Standards</w:t>
      </w:r>
      <w:r w:rsidR="005F69EC">
        <w:t xml:space="preserve"> for solvency advocates aren’t </w:t>
      </w:r>
      <w:r w:rsidR="005F69EC" w:rsidRPr="00670C63">
        <w:rPr>
          <w:u w:val="single"/>
        </w:rPr>
        <w:t>consistent</w:t>
      </w:r>
      <w:r w:rsidR="005F69EC">
        <w:t xml:space="preserve"> or </w:t>
      </w:r>
      <w:r w:rsidR="005F69EC" w:rsidRPr="00670C63">
        <w:rPr>
          <w:u w:val="single"/>
        </w:rPr>
        <w:t>enforceable</w:t>
      </w:r>
      <w:r w:rsidR="005F69EC">
        <w:t xml:space="preserve"> — that was the overview. </w:t>
      </w:r>
    </w:p>
    <w:p w14:paraId="3584F9FB" w14:textId="1808CAF0" w:rsidR="005F69EC" w:rsidRDefault="002E023A" w:rsidP="005F69EC">
      <w:pPr>
        <w:pStyle w:val="Heading4"/>
      </w:pPr>
      <w:r w:rsidRPr="002E023A">
        <w:t xml:space="preserve">2. </w:t>
      </w:r>
      <w:r w:rsidR="005F69EC" w:rsidRPr="00587098">
        <w:rPr>
          <w:u w:val="single"/>
        </w:rPr>
        <w:t>Counterplans</w:t>
      </w:r>
      <w:r w:rsidR="005F69EC">
        <w:t xml:space="preserve"> don’t constrain the </w:t>
      </w:r>
      <w:proofErr w:type="spellStart"/>
      <w:r w:rsidR="005F69EC">
        <w:t>aff</w:t>
      </w:r>
      <w:proofErr w:type="spellEnd"/>
      <w:r w:rsidR="005F69EC">
        <w:t xml:space="preserve"> — competition and theory arguments weaken unconditional and add-a-condition counterplans, but </w:t>
      </w:r>
      <w:proofErr w:type="spellStart"/>
      <w:r w:rsidR="005F69EC">
        <w:t>aff</w:t>
      </w:r>
      <w:proofErr w:type="spellEnd"/>
      <w:r w:rsidR="005F69EC">
        <w:t xml:space="preserve"> still gets </w:t>
      </w:r>
      <w:r w:rsidR="005F69EC" w:rsidRPr="00587098">
        <w:rPr>
          <w:u w:val="single"/>
        </w:rPr>
        <w:t>unpredictable advantage</w:t>
      </w:r>
      <w:r w:rsidR="005F69EC">
        <w:rPr>
          <w:u w:val="single"/>
        </w:rPr>
        <w:t>s</w:t>
      </w:r>
      <w:r w:rsidR="005F69EC">
        <w:t xml:space="preserve">. </w:t>
      </w:r>
    </w:p>
    <w:p w14:paraId="4976D77E" w14:textId="77777777" w:rsidR="005F69EC" w:rsidRDefault="005F69EC" w:rsidP="005F69EC"/>
    <w:p w14:paraId="6F35D749" w14:textId="47A0D0CF" w:rsidR="005F69EC" w:rsidRDefault="009E2BF4" w:rsidP="005F69EC">
      <w:pPr>
        <w:pStyle w:val="Heading3"/>
      </w:pPr>
      <w:r>
        <w:t>They Say: “</w:t>
      </w:r>
      <w:r w:rsidR="005F69EC">
        <w:t>Good is Good Enough</w:t>
      </w:r>
      <w:r>
        <w:t>”</w:t>
      </w:r>
    </w:p>
    <w:p w14:paraId="7728B03B" w14:textId="77777777" w:rsidR="005F69EC" w:rsidRDefault="005F69EC" w:rsidP="005F69EC">
      <w:pPr>
        <w:pStyle w:val="Heading4"/>
      </w:pPr>
      <w:r>
        <w:t xml:space="preserve">1. </w:t>
      </w:r>
      <w:r w:rsidRPr="00587098">
        <w:rPr>
          <w:i/>
          <w:u w:val="single"/>
        </w:rPr>
        <w:t>M</w:t>
      </w:r>
      <w:r w:rsidRPr="002D4FA4">
        <w:rPr>
          <w:i/>
          <w:u w:val="single"/>
        </w:rPr>
        <w:t>anageable</w:t>
      </w:r>
      <w:r w:rsidRPr="002D4FA4">
        <w:rPr>
          <w:u w:val="single"/>
        </w:rPr>
        <w:t xml:space="preserve"> limits</w:t>
      </w:r>
      <w:r>
        <w:t xml:space="preserve"> require </w:t>
      </w:r>
      <w:r w:rsidRPr="002D4FA4">
        <w:t xml:space="preserve">an </w:t>
      </w:r>
      <w:r w:rsidRPr="002D4FA4">
        <w:rPr>
          <w:i/>
          <w:u w:val="single"/>
        </w:rPr>
        <w:t>enforceable</w:t>
      </w:r>
      <w:r w:rsidRPr="002D4FA4">
        <w:rPr>
          <w:u w:val="single"/>
        </w:rPr>
        <w:t xml:space="preserve"> </w:t>
      </w:r>
      <w:proofErr w:type="spellStart"/>
      <w:r w:rsidRPr="002D4FA4">
        <w:rPr>
          <w:u w:val="single"/>
        </w:rPr>
        <w:t>brightline</w:t>
      </w:r>
      <w:proofErr w:type="spellEnd"/>
      <w:r>
        <w:t xml:space="preserve">. A strict definition of the topic mechanism is a prerequisite for </w:t>
      </w:r>
      <w:r w:rsidRPr="002D4FA4">
        <w:rPr>
          <w:i/>
          <w:u w:val="single"/>
        </w:rPr>
        <w:t>in-depth research</w:t>
      </w:r>
      <w:r>
        <w:t xml:space="preserve"> and </w:t>
      </w:r>
      <w:r w:rsidRPr="002D4FA4">
        <w:rPr>
          <w:i/>
          <w:u w:val="single"/>
        </w:rPr>
        <w:t>robust clash</w:t>
      </w:r>
      <w:r>
        <w:t xml:space="preserve"> over core issues — that was the overview.</w:t>
      </w:r>
    </w:p>
    <w:p w14:paraId="44D1A0E3" w14:textId="77777777" w:rsidR="005D4917" w:rsidRPr="005D4917" w:rsidRDefault="005D4917" w:rsidP="005D4917"/>
    <w:p w14:paraId="6EFDC66F" w14:textId="77777777" w:rsidR="005F69EC" w:rsidRDefault="005F69EC" w:rsidP="005F69EC">
      <w:pPr>
        <w:pStyle w:val="Heading4"/>
      </w:pPr>
      <w:r>
        <w:t xml:space="preserve">2. Their interpretation is </w:t>
      </w:r>
      <w:r>
        <w:rPr>
          <w:u w:val="single"/>
        </w:rPr>
        <w:t>unreasonable</w:t>
      </w:r>
      <w:r>
        <w:t xml:space="preserve"> — it explodes the topic and makes in-depth preparation </w:t>
      </w:r>
      <w:r w:rsidRPr="00690B96">
        <w:rPr>
          <w:u w:val="single"/>
        </w:rPr>
        <w:t>too difficult</w:t>
      </w:r>
      <w:r>
        <w:t xml:space="preserve">. </w:t>
      </w:r>
    </w:p>
    <w:p w14:paraId="4EAF6924" w14:textId="77777777" w:rsidR="005D4917" w:rsidRPr="005D4917" w:rsidRDefault="005D4917" w:rsidP="005D4917"/>
    <w:p w14:paraId="18B28C09" w14:textId="77777777" w:rsidR="005F69EC" w:rsidRDefault="005F69EC" w:rsidP="005F69EC">
      <w:pPr>
        <w:pStyle w:val="Heading4"/>
      </w:pPr>
      <w:r>
        <w:t xml:space="preserve">3. Topicality is </w:t>
      </w:r>
      <w:r w:rsidRPr="00690B96">
        <w:rPr>
          <w:u w:val="single"/>
        </w:rPr>
        <w:t xml:space="preserve">an a priori jurisdictional </w:t>
      </w:r>
      <w:r>
        <w:rPr>
          <w:u w:val="single"/>
        </w:rPr>
        <w:t xml:space="preserve">voting </w:t>
      </w:r>
      <w:r w:rsidRPr="00690B96">
        <w:rPr>
          <w:u w:val="single"/>
        </w:rPr>
        <w:t>issue</w:t>
      </w:r>
      <w:r>
        <w:t xml:space="preserve"> — if the plan isn’t topical, the judge should vote </w:t>
      </w:r>
      <w:proofErr w:type="spellStart"/>
      <w:r>
        <w:t>neg</w:t>
      </w:r>
      <w:proofErr w:type="spellEnd"/>
      <w:r>
        <w:t xml:space="preserve"> because the plan is outside the scope of their authority. </w:t>
      </w:r>
    </w:p>
    <w:p w14:paraId="3A617048" w14:textId="77777777" w:rsidR="005D4917" w:rsidRPr="005D4917" w:rsidRDefault="005D4917" w:rsidP="005D4917"/>
    <w:p w14:paraId="14B2E48D" w14:textId="77777777" w:rsidR="005F69EC" w:rsidRDefault="005F69EC" w:rsidP="005F69EC">
      <w:pPr>
        <w:pStyle w:val="Heading4"/>
      </w:pPr>
      <w:r>
        <w:t xml:space="preserve">4. </w:t>
      </w:r>
      <w:r w:rsidRPr="00587098">
        <w:t>“</w:t>
      </w:r>
      <w:r w:rsidRPr="00587098">
        <w:rPr>
          <w:u w:val="single"/>
        </w:rPr>
        <w:t>Competing interpretations</w:t>
      </w:r>
      <w:r w:rsidRPr="00587098">
        <w:t>” best</w:t>
      </w:r>
      <w:r>
        <w:t xml:space="preserve"> for </w:t>
      </w:r>
      <w:r w:rsidRPr="00690B96">
        <w:rPr>
          <w:i/>
          <w:u w:val="single"/>
        </w:rPr>
        <w:t>this topic</w:t>
      </w:r>
      <w:r>
        <w:t>:</w:t>
      </w:r>
    </w:p>
    <w:p w14:paraId="471D4AB4" w14:textId="77777777" w:rsidR="005D4917" w:rsidRPr="005D4917" w:rsidRDefault="005D4917" w:rsidP="005D4917"/>
    <w:p w14:paraId="2DF6C04D" w14:textId="77777777" w:rsidR="005F69EC" w:rsidRDefault="005F69EC" w:rsidP="005F69EC">
      <w:pPr>
        <w:pStyle w:val="Heading4"/>
      </w:pPr>
      <w:r>
        <w:t xml:space="preserve">A. Definitional precision is a </w:t>
      </w:r>
      <w:r w:rsidRPr="00190FC8">
        <w:rPr>
          <w:u w:val="single"/>
        </w:rPr>
        <w:t>precondition</w:t>
      </w:r>
      <w:r>
        <w:t xml:space="preserve"> for </w:t>
      </w:r>
      <w:r w:rsidRPr="00190FC8">
        <w:rPr>
          <w:u w:val="single"/>
        </w:rPr>
        <w:t>educational</w:t>
      </w:r>
      <w:r>
        <w:t xml:space="preserve">, </w:t>
      </w:r>
      <w:r w:rsidRPr="00190FC8">
        <w:rPr>
          <w:u w:val="single"/>
        </w:rPr>
        <w:t>policy-relevant</w:t>
      </w:r>
      <w:r>
        <w:t xml:space="preserve"> debates about “engagement”. </w:t>
      </w:r>
    </w:p>
    <w:p w14:paraId="6E3C23F6" w14:textId="77777777" w:rsidR="005F69EC" w:rsidRDefault="005F69EC" w:rsidP="005F69EC">
      <w:proofErr w:type="spellStart"/>
      <w:r>
        <w:rPr>
          <w:rStyle w:val="StyleStyleBold12pt"/>
        </w:rPr>
        <w:t>Resnick</w:t>
      </w:r>
      <w:proofErr w:type="spellEnd"/>
      <w:r w:rsidRPr="0097717A">
        <w:rPr>
          <w:rStyle w:val="StyleStyleBold12pt"/>
        </w:rPr>
        <w:t xml:space="preserve"> 1</w:t>
      </w:r>
      <w:r>
        <w:t xml:space="preserve"> — Evan </w:t>
      </w:r>
      <w:proofErr w:type="spellStart"/>
      <w:r>
        <w:t>Resnick</w:t>
      </w:r>
      <w:proofErr w:type="spellEnd"/>
      <w:r>
        <w:t xml:space="preserve">, </w:t>
      </w:r>
      <w:r w:rsidRPr="00452AFE">
        <w:t xml:space="preserve">Ph.D. Candidate in Political Science at Columbia University, holds an M.Phil. </w:t>
      </w:r>
      <w:proofErr w:type="gramStart"/>
      <w:r w:rsidRPr="00452AFE">
        <w:t>in</w:t>
      </w:r>
      <w:proofErr w:type="gramEnd"/>
      <w:r w:rsidRPr="00452AFE">
        <w:t xml:space="preserve">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143C73FB" w14:textId="77777777" w:rsidR="005F69EC" w:rsidRDefault="005F69EC" w:rsidP="005F69EC">
      <w:r w:rsidRPr="00190FC8">
        <w:rPr>
          <w:rStyle w:val="StyleBoldUnderline"/>
          <w:highlight w:val="yellow"/>
        </w:rPr>
        <w:t xml:space="preserve">In matters of national security, establishing </w:t>
      </w:r>
      <w:r w:rsidRPr="00190FC8">
        <w:rPr>
          <w:rStyle w:val="Emphasis"/>
          <w:highlight w:val="yellow"/>
        </w:rPr>
        <w:t>a clear definition of terms</w:t>
      </w:r>
      <w:r w:rsidRPr="00190FC8">
        <w:rPr>
          <w:rStyle w:val="StyleBoldUnderline"/>
          <w:highlight w:val="yellow"/>
        </w:rPr>
        <w:t xml:space="preserve"> is a </w:t>
      </w:r>
      <w:r w:rsidRPr="00190FC8">
        <w:rPr>
          <w:rStyle w:val="Emphasis"/>
          <w:highlight w:val="yellow"/>
        </w:rPr>
        <w:t>precondition for effective policymaking</w:t>
      </w:r>
      <w:r w:rsidRPr="00190FC8">
        <w:rPr>
          <w:rStyle w:val="StyleBoldUnderline"/>
          <w:highlight w:val="yellow"/>
        </w:rPr>
        <w:t xml:space="preserve">. </w:t>
      </w:r>
      <w:proofErr w:type="spellStart"/>
      <w:proofErr w:type="gramStart"/>
      <w:r w:rsidRPr="00190FC8">
        <w:rPr>
          <w:rStyle w:val="StyleBoldUnderline"/>
          <w:highlight w:val="yellow"/>
        </w:rPr>
        <w:t>Decisionmakers</w:t>
      </w:r>
      <w:proofErr w:type="spellEnd"/>
      <w:proofErr w:type="gramEnd"/>
      <w:r w:rsidRPr="00190FC8">
        <w:rPr>
          <w:rStyle w:val="StyleBoldUnderline"/>
          <w:highlight w:val="yellow"/>
        </w:rPr>
        <w:t xml:space="preserve"> who invoke critical terms in an </w:t>
      </w:r>
      <w:r w:rsidRPr="00190FC8">
        <w:rPr>
          <w:rStyle w:val="Emphasis"/>
          <w:highlight w:val="yellow"/>
        </w:rPr>
        <w:t>erratic</w:t>
      </w:r>
      <w:r w:rsidRPr="00190FC8">
        <w:rPr>
          <w:rStyle w:val="StyleBoldUnderline"/>
          <w:highlight w:val="yellow"/>
        </w:rPr>
        <w:t xml:space="preserve">, </w:t>
      </w:r>
      <w:r w:rsidRPr="00190FC8">
        <w:rPr>
          <w:rStyle w:val="Emphasis"/>
          <w:highlight w:val="yellow"/>
        </w:rPr>
        <w:t>ad hoc</w:t>
      </w:r>
      <w:r w:rsidRPr="00190FC8">
        <w:rPr>
          <w:rStyle w:val="StyleBoldUnderline"/>
          <w:highlight w:val="yellow"/>
        </w:rPr>
        <w:t xml:space="preserve"> fashion risk</w:t>
      </w:r>
      <w:r w:rsidRPr="00587098">
        <w:rPr>
          <w:rStyle w:val="StyleBoldUnderline"/>
        </w:rPr>
        <w:t xml:space="preserve"> alienating their constituencies. They</w:t>
      </w:r>
      <w:r w:rsidRPr="00587098">
        <w:t xml:space="preserve"> also </w:t>
      </w:r>
      <w:r w:rsidRPr="00587098">
        <w:rPr>
          <w:rStyle w:val="StyleBoldUnderline"/>
        </w:rPr>
        <w:t>risk</w:t>
      </w:r>
      <w:r w:rsidRPr="00190FC8">
        <w:rPr>
          <w:rStyle w:val="StyleBoldUnderline"/>
          <w:highlight w:val="yellow"/>
        </w:rPr>
        <w:t xml:space="preserve"> </w:t>
      </w:r>
      <w:r w:rsidRPr="00190FC8">
        <w:rPr>
          <w:rStyle w:val="Emphasis"/>
          <w:highlight w:val="yellow"/>
        </w:rPr>
        <w:t>exacerbating misperceptions and hostility</w:t>
      </w:r>
      <w:r w:rsidRPr="00AB3464">
        <w:rPr>
          <w:rStyle w:val="StyleBoldUnderline"/>
        </w:rPr>
        <w:t xml:space="preserve"> among those the policies target. </w:t>
      </w:r>
      <w:r w:rsidRPr="00190FC8">
        <w:rPr>
          <w:rStyle w:val="StyleBoldUnderline"/>
          <w:highlight w:val="yellow"/>
        </w:rPr>
        <w:t xml:space="preserve">Scholars who commit the same error </w:t>
      </w:r>
      <w:r w:rsidRPr="00190FC8">
        <w:rPr>
          <w:rStyle w:val="Emphasis"/>
          <w:highlight w:val="yellow"/>
        </w:rPr>
        <w:t>undercut their ability to conduct valuable empirical research</w:t>
      </w:r>
      <w:r>
        <w:t xml:space="preserve">. Hence, </w:t>
      </w:r>
      <w:r w:rsidRPr="00190FC8">
        <w:rPr>
          <w:rStyle w:val="StyleBoldUnderline"/>
          <w:highlight w:val="yellow"/>
        </w:rPr>
        <w:t xml:space="preserve">if scholars and policymakers </w:t>
      </w:r>
      <w:r w:rsidRPr="00190FC8">
        <w:rPr>
          <w:rStyle w:val="Emphasis"/>
          <w:highlight w:val="yellow"/>
        </w:rPr>
        <w:t>fail rigorously to define "engagement,"</w:t>
      </w:r>
      <w:r w:rsidRPr="00190FC8">
        <w:rPr>
          <w:rStyle w:val="StyleBoldUnderline"/>
          <w:highlight w:val="yellow"/>
        </w:rPr>
        <w:t xml:space="preserve"> they </w:t>
      </w:r>
      <w:r w:rsidRPr="00190FC8">
        <w:rPr>
          <w:rStyle w:val="Emphasis"/>
          <w:highlight w:val="yellow"/>
        </w:rPr>
        <w:t>undermine</w:t>
      </w:r>
      <w:r w:rsidRPr="00190FC8">
        <w:rPr>
          <w:rStyle w:val="StyleBoldUnderline"/>
          <w:highlight w:val="yellow"/>
        </w:rPr>
        <w:t xml:space="preserve"> the ability to build </w:t>
      </w:r>
      <w:r w:rsidRPr="00190FC8">
        <w:rPr>
          <w:rStyle w:val="Emphasis"/>
          <w:highlight w:val="yellow"/>
        </w:rPr>
        <w:t>an effective foreign policy</w:t>
      </w:r>
      <w:r>
        <w:t>.</w:t>
      </w:r>
    </w:p>
    <w:p w14:paraId="49C7BF58" w14:textId="77777777" w:rsidR="005D4917" w:rsidRPr="00190FC8" w:rsidRDefault="005D4917" w:rsidP="005F69EC"/>
    <w:p w14:paraId="6E3A0EF7" w14:textId="77777777" w:rsidR="005F69EC" w:rsidRDefault="005F69EC" w:rsidP="005F69EC">
      <w:pPr>
        <w:pStyle w:val="Heading4"/>
      </w:pPr>
      <w:r w:rsidRPr="00587098">
        <w:t xml:space="preserve">B. </w:t>
      </w:r>
      <w:r w:rsidRPr="00190FC8">
        <w:rPr>
          <w:u w:val="single"/>
        </w:rPr>
        <w:t>Carefully</w:t>
      </w:r>
      <w:r>
        <w:t xml:space="preserve"> defining “engagement” is necessary for </w:t>
      </w:r>
      <w:r w:rsidRPr="00452AFE">
        <w:rPr>
          <w:u w:val="single"/>
        </w:rPr>
        <w:t>effective debate</w:t>
      </w:r>
      <w:r>
        <w:t xml:space="preserve"> — topicality is </w:t>
      </w:r>
      <w:r w:rsidRPr="00587098">
        <w:rPr>
          <w:u w:val="single"/>
        </w:rPr>
        <w:t>important</w:t>
      </w:r>
      <w:r>
        <w:t xml:space="preserve"> and won’t be a “</w:t>
      </w:r>
      <w:r w:rsidRPr="00587098">
        <w:rPr>
          <w:i/>
          <w:u w:val="single"/>
        </w:rPr>
        <w:t>race to the bottom</w:t>
      </w:r>
      <w:r>
        <w:t>.”</w:t>
      </w:r>
    </w:p>
    <w:p w14:paraId="445D0F11" w14:textId="77777777" w:rsidR="005F69EC" w:rsidRDefault="005F69EC" w:rsidP="005F69EC">
      <w:proofErr w:type="spellStart"/>
      <w:r>
        <w:rPr>
          <w:rStyle w:val="StyleStyleBold12pt"/>
        </w:rPr>
        <w:t>Resnick</w:t>
      </w:r>
      <w:proofErr w:type="spellEnd"/>
      <w:r w:rsidRPr="0097717A">
        <w:rPr>
          <w:rStyle w:val="StyleStyleBold12pt"/>
        </w:rPr>
        <w:t xml:space="preserve"> 1</w:t>
      </w:r>
      <w:r>
        <w:t xml:space="preserve"> — Evan </w:t>
      </w:r>
      <w:proofErr w:type="spellStart"/>
      <w:r>
        <w:t>Resnick</w:t>
      </w:r>
      <w:proofErr w:type="spellEnd"/>
      <w:r>
        <w:t xml:space="preserve">, </w:t>
      </w:r>
      <w:r w:rsidRPr="00452AFE">
        <w:t xml:space="preserve">Ph.D. Candidate in Political Science at Columbia University, holds an M.Phil. </w:t>
      </w:r>
      <w:proofErr w:type="gramStart"/>
      <w:r w:rsidRPr="00452AFE">
        <w:t>in</w:t>
      </w:r>
      <w:proofErr w:type="gramEnd"/>
      <w:r w:rsidRPr="00452AFE">
        <w:t xml:space="preserve">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4117EA66" w14:textId="77777777" w:rsidR="005F69EC" w:rsidRDefault="005F69EC" w:rsidP="005F69EC">
      <w:r w:rsidRPr="0097717A">
        <w:rPr>
          <w:rStyle w:val="StyleBoldUnderline"/>
        </w:rPr>
        <w:t xml:space="preserve">While the term "engagement" enjoys great </w:t>
      </w:r>
      <w:r w:rsidRPr="00452AFE">
        <w:rPr>
          <w:rStyle w:val="Emphasis"/>
        </w:rPr>
        <w:t>consistency</w:t>
      </w:r>
      <w:r w:rsidRPr="0097717A">
        <w:rPr>
          <w:rStyle w:val="StyleBoldUnderline"/>
        </w:rPr>
        <w:t xml:space="preserve"> and </w:t>
      </w:r>
      <w:r w:rsidRPr="00452AFE">
        <w:rPr>
          <w:rStyle w:val="Emphasis"/>
        </w:rPr>
        <w:t>clarity of meaning</w:t>
      </w:r>
      <w:r w:rsidRPr="0097717A">
        <w:rPr>
          <w:rStyle w:val="StyleBoldUnderline"/>
        </w:rPr>
        <w:t xml:space="preserve"> in the discourse of romantic love, it enjoys </w:t>
      </w:r>
      <w:r w:rsidRPr="00452AFE">
        <w:rPr>
          <w:rStyle w:val="Emphasis"/>
        </w:rPr>
        <w:t>neither</w:t>
      </w:r>
      <w:r w:rsidRPr="0097717A">
        <w:rPr>
          <w:rStyle w:val="StyleBoldUnderline"/>
        </w:rPr>
        <w:t xml:space="preserve"> in the discourse of statecraft</w:t>
      </w:r>
      <w:r>
        <w:t xml:space="preserve">. Currently, </w:t>
      </w:r>
      <w:r w:rsidRPr="008E718E">
        <w:rPr>
          <w:rStyle w:val="StyleBoldUnderline"/>
          <w:highlight w:val="yellow"/>
        </w:rPr>
        <w:t>practitioners and scholars</w:t>
      </w:r>
      <w:r w:rsidRPr="0097717A">
        <w:rPr>
          <w:rStyle w:val="StyleBoldUnderline"/>
        </w:rPr>
        <w:t xml:space="preserve"> of American foreign policy </w:t>
      </w:r>
      <w:r w:rsidRPr="008E718E">
        <w:rPr>
          <w:rStyle w:val="StyleBoldUnderline"/>
          <w:highlight w:val="yellow"/>
        </w:rPr>
        <w:t xml:space="preserve">are </w:t>
      </w:r>
      <w:r w:rsidRPr="008E718E">
        <w:rPr>
          <w:rStyle w:val="Emphasis"/>
          <w:highlight w:val="yellow"/>
        </w:rPr>
        <w:t>vigorously debating</w:t>
      </w:r>
      <w:r w:rsidRPr="0097717A">
        <w:rPr>
          <w:rStyle w:val="StyleBoldUnderline"/>
        </w:rPr>
        <w:t xml:space="preserve"> the merits of </w:t>
      </w:r>
      <w:r w:rsidRPr="008E718E">
        <w:rPr>
          <w:rStyle w:val="StyleBoldUnderline"/>
          <w:highlight w:val="yellow"/>
        </w:rPr>
        <w:t>engagement</w:t>
      </w:r>
      <w:r w:rsidRPr="0097717A">
        <w:rPr>
          <w:rStyle w:val="StyleBoldUnderline"/>
        </w:rPr>
        <w:t xml:space="preserve"> as a strategy for modifying the behavior of unsavory regimes. </w:t>
      </w:r>
      <w:r w:rsidRPr="008E718E">
        <w:rPr>
          <w:rStyle w:val="StyleBoldUnderline"/>
          <w:highlight w:val="yellow"/>
        </w:rPr>
        <w:t xml:space="preserve">The </w:t>
      </w:r>
      <w:r w:rsidRPr="008E718E">
        <w:rPr>
          <w:rStyle w:val="Emphasis"/>
          <w:highlight w:val="yellow"/>
        </w:rPr>
        <w:t>quality</w:t>
      </w:r>
      <w:r w:rsidRPr="008E718E">
        <w:rPr>
          <w:rStyle w:val="StyleBoldUnderline"/>
          <w:highlight w:val="yellow"/>
        </w:rPr>
        <w:t xml:space="preserve"> of this debate</w:t>
      </w:r>
      <w:r>
        <w:t xml:space="preserve">, however, </w:t>
      </w:r>
      <w:r w:rsidRPr="008E718E">
        <w:rPr>
          <w:rStyle w:val="StyleBoldUnderline"/>
          <w:highlight w:val="yellow"/>
        </w:rPr>
        <w:t xml:space="preserve">is </w:t>
      </w:r>
      <w:r w:rsidRPr="008E718E">
        <w:rPr>
          <w:rStyle w:val="Emphasis"/>
          <w:highlight w:val="yellow"/>
        </w:rPr>
        <w:t>diminished</w:t>
      </w:r>
      <w:r w:rsidRPr="008E718E">
        <w:rPr>
          <w:rStyle w:val="StyleBoldUnderline"/>
          <w:highlight w:val="yellow"/>
        </w:rPr>
        <w:t xml:space="preserve"> by the </w:t>
      </w:r>
      <w:r w:rsidRPr="008E718E">
        <w:rPr>
          <w:rStyle w:val="Emphasis"/>
          <w:highlight w:val="yellow"/>
        </w:rPr>
        <w:t>persistent inability</w:t>
      </w:r>
      <w:r w:rsidRPr="008E718E">
        <w:rPr>
          <w:rStyle w:val="StyleBoldUnderline"/>
          <w:highlight w:val="yellow"/>
        </w:rPr>
        <w:t xml:space="preserve"> of the</w:t>
      </w:r>
      <w:r w:rsidRPr="0097717A">
        <w:rPr>
          <w:rStyle w:val="StyleBoldUnderline"/>
        </w:rPr>
        <w:t xml:space="preserve"> US </w:t>
      </w:r>
      <w:r w:rsidRPr="008E718E">
        <w:rPr>
          <w:rStyle w:val="StyleBoldUnderline"/>
          <w:highlight w:val="yellow"/>
        </w:rPr>
        <w:t xml:space="preserve">foreign policy establishment to advance </w:t>
      </w:r>
      <w:r w:rsidRPr="008E718E">
        <w:rPr>
          <w:rStyle w:val="Emphasis"/>
          <w:highlight w:val="yellow"/>
        </w:rPr>
        <w:t>a coherent and analytically rigorous conceptualization</w:t>
      </w:r>
      <w:r w:rsidRPr="0097717A">
        <w:rPr>
          <w:rStyle w:val="StyleBoldUnderline"/>
        </w:rPr>
        <w:t xml:space="preserve"> of engagement</w:t>
      </w:r>
      <w:r>
        <w:t>. In this essay,</w:t>
      </w:r>
      <w:r w:rsidRPr="00452AFE">
        <w:t xml:space="preserve"> </w:t>
      </w:r>
      <w:r w:rsidRPr="00452AFE">
        <w:rPr>
          <w:rStyle w:val="StyleBoldUnderline"/>
        </w:rPr>
        <w:t>I begin with</w:t>
      </w:r>
      <w:r>
        <w:t xml:space="preserve"> a brief survey of the conceptual fog that surrounds engagement and then attempt to give </w:t>
      </w:r>
      <w:r w:rsidRPr="00452AFE">
        <w:rPr>
          <w:rStyle w:val="StyleBoldUnderline"/>
        </w:rPr>
        <w:t>a more refined definition. I</w:t>
      </w:r>
      <w:r w:rsidRPr="0097717A">
        <w:rPr>
          <w:rStyle w:val="StyleBoldUnderline"/>
        </w:rPr>
        <w:t xml:space="preserve"> will use this definition as the basis for drawing </w:t>
      </w:r>
      <w:r w:rsidRPr="00452AFE">
        <w:rPr>
          <w:rStyle w:val="Emphasis"/>
        </w:rPr>
        <w:t>a sharp distinction</w:t>
      </w:r>
      <w:r w:rsidRPr="0097717A">
        <w:rPr>
          <w:rStyle w:val="StyleBoldUnderline"/>
        </w:rPr>
        <w:t xml:space="preserve"> between engagement and alternative policy approaches, especially appeasement, isolation and containment</w:t>
      </w:r>
      <w:r>
        <w:t>.</w:t>
      </w:r>
    </w:p>
    <w:p w14:paraId="4D88221F" w14:textId="77777777" w:rsidR="005F69EC" w:rsidRDefault="005F69EC" w:rsidP="005F69EC">
      <w:r>
        <w:t xml:space="preserve">In the contemporary lexicon of United States foreign policy, </w:t>
      </w:r>
      <w:r w:rsidRPr="008E718E">
        <w:rPr>
          <w:rStyle w:val="StyleBoldUnderline"/>
          <w:highlight w:val="yellow"/>
        </w:rPr>
        <w:t xml:space="preserve">few terms have been as frequently or </w:t>
      </w:r>
      <w:r w:rsidRPr="008E718E">
        <w:rPr>
          <w:rStyle w:val="Emphasis"/>
          <w:highlight w:val="yellow"/>
        </w:rPr>
        <w:t>as confusingly</w:t>
      </w:r>
      <w:r w:rsidRPr="008E718E">
        <w:rPr>
          <w:rStyle w:val="StyleBoldUnderline"/>
          <w:highlight w:val="yellow"/>
        </w:rPr>
        <w:t xml:space="preserve"> invoked</w:t>
      </w:r>
      <w:r w:rsidRPr="00452AFE">
        <w:rPr>
          <w:rStyle w:val="StyleBoldUnderline"/>
        </w:rPr>
        <w:t xml:space="preserve"> as that of engagement</w:t>
      </w:r>
      <w:r>
        <w:t>.1 A growing consensus extols the virtues of engagement as the most promising policy for managing the threats posed to the US by foreign adversaries. In recent years, engagement constituted the Clinton administration's declared approach in the conduct of bilateral relations with such countries as China, Russia, North Korea and Vietnam.</w:t>
      </w:r>
    </w:p>
    <w:p w14:paraId="7A91DBA5" w14:textId="77777777" w:rsidR="005F69EC" w:rsidRDefault="005F69EC" w:rsidP="005F69EC">
      <w:r>
        <w:t xml:space="preserve">Robert </w:t>
      </w:r>
      <w:proofErr w:type="spellStart"/>
      <w:r>
        <w:t>Suettinger</w:t>
      </w:r>
      <w:proofErr w:type="spellEnd"/>
      <w:r>
        <w:t xml:space="preserve">, a onetime member of the Clinton administration's National Security Council, remarked that </w:t>
      </w:r>
      <w:r w:rsidRPr="00452AFE">
        <w:rPr>
          <w:rStyle w:val="StyleBoldUnderline"/>
        </w:rPr>
        <w:t xml:space="preserve">the word </w:t>
      </w:r>
      <w:r w:rsidRPr="008E718E">
        <w:rPr>
          <w:rStyle w:val="StyleBoldUnderline"/>
          <w:highlight w:val="yellow"/>
        </w:rPr>
        <w:t xml:space="preserve">engagement has "been </w:t>
      </w:r>
      <w:r w:rsidRPr="008E718E">
        <w:rPr>
          <w:rStyle w:val="Emphasis"/>
          <w:highlight w:val="yellow"/>
        </w:rPr>
        <w:t>overused</w:t>
      </w:r>
      <w:r w:rsidRPr="008E718E">
        <w:rPr>
          <w:rStyle w:val="StyleBoldUnderline"/>
          <w:highlight w:val="yellow"/>
        </w:rPr>
        <w:t xml:space="preserve"> and </w:t>
      </w:r>
      <w:r w:rsidRPr="008E718E">
        <w:rPr>
          <w:rStyle w:val="Emphasis"/>
          <w:highlight w:val="yellow"/>
        </w:rPr>
        <w:t>poorly defined</w:t>
      </w:r>
      <w:r w:rsidRPr="00452AFE">
        <w:rPr>
          <w:rStyle w:val="StyleBoldUnderline"/>
        </w:rPr>
        <w:t xml:space="preserve"> by a variety of policymakers and speechwriters" </w:t>
      </w:r>
      <w:r w:rsidRPr="008E718E">
        <w:rPr>
          <w:rStyle w:val="StyleBoldUnderline"/>
        </w:rPr>
        <w:t xml:space="preserve">and has "become </w:t>
      </w:r>
      <w:r w:rsidRPr="008E718E">
        <w:rPr>
          <w:rStyle w:val="Emphasis"/>
        </w:rPr>
        <w:t>shopworn</w:t>
      </w:r>
      <w:r w:rsidRPr="00452AFE">
        <w:rPr>
          <w:rStyle w:val="StyleBoldUnderline"/>
        </w:rPr>
        <w:t xml:space="preserve"> to the point that </w:t>
      </w:r>
      <w:r w:rsidRPr="008E718E">
        <w:rPr>
          <w:rStyle w:val="StyleBoldUnderline"/>
          <w:highlight w:val="yellow"/>
        </w:rPr>
        <w:t xml:space="preserve">there is </w:t>
      </w:r>
      <w:r w:rsidRPr="008E718E">
        <w:rPr>
          <w:rStyle w:val="Emphasis"/>
          <w:highlight w:val="yellow"/>
        </w:rPr>
        <w:t>little agreement</w:t>
      </w:r>
      <w:r w:rsidRPr="008E718E">
        <w:rPr>
          <w:rStyle w:val="StyleBoldUnderline"/>
          <w:highlight w:val="yellow"/>
        </w:rPr>
        <w:t xml:space="preserve"> on what it actually means</w:t>
      </w:r>
      <w:r w:rsidRPr="00452AFE">
        <w:rPr>
          <w:rStyle w:val="StyleBoldUnderline"/>
        </w:rPr>
        <w:t>."</w:t>
      </w:r>
      <w:r>
        <w:t>2 The Clinton foreign policy team attributed five distinct meanings to engagement</w:t>
      </w:r>
      <w:proofErr w:type="gramStart"/>
      <w:r>
        <w:t>:3</w:t>
      </w:r>
      <w:proofErr w:type="gramEnd"/>
    </w:p>
    <w:p w14:paraId="48A447B8" w14:textId="77777777" w:rsidR="005F69EC" w:rsidRDefault="005F69EC" w:rsidP="005F69EC">
      <w:r>
        <w:t>1) A broad-based grand strategic orientation: In this sense, engagement is considered synonymous with American internationalism and global leadership. For example, in a 1993 speech, National Security Advisor Anthony Lake observed that American public opinion was divided into two rival camps: "On the one side is protectionism and limited foreign engagement; on the other is active American engagement abroad on behalf of democracy and expanded trade."4</w:t>
      </w:r>
    </w:p>
    <w:p w14:paraId="61604492" w14:textId="77777777" w:rsidR="005F69EC" w:rsidRDefault="005F69EC" w:rsidP="005F69EC">
      <w:r>
        <w:t>2) A specific approach to managing bilateral relations with a target state through the unconditional provision of continuous concessions to that state: During the 1992 presidential campaign, candidate Bill Clinton criticized the Bush administration's "ill-advised and failed" policy of "constructive engagement" toward China as one that "coddled the dictators and pleaded for progress, but refused to impose penalties for intransigence."5</w:t>
      </w:r>
    </w:p>
    <w:p w14:paraId="45337001" w14:textId="77777777" w:rsidR="005F69EC" w:rsidRDefault="005F69EC" w:rsidP="005F69EC">
      <w:r>
        <w:t>3) A bilateral policy characterized by the conditional provision of concessions to a target state: The Clinton administration announced in May 1993 that the future extension of Most Favored Nation trading status to China would be conditional on improvements in the Chinese government's domestic human rights record.6 Likewise, in the Agreed Framework signed by the US and North Korea in October 1994, the US agreed to provide North Korea with heavy oil, new light-water nuclear reactors and eventual diplomatic and economic normalization in exchange for a freeze in the North's nuclear weapons program.7</w:t>
      </w:r>
    </w:p>
    <w:p w14:paraId="615C9D78" w14:textId="77777777" w:rsidR="005F69EC" w:rsidRDefault="005F69EC" w:rsidP="005F69EC">
      <w:r>
        <w:t>4) A bilateral policy characterized by the broadening of contacts in areas of mutual interest with a target state: Key to this notion of engagement is the idea that areas of dialogue and fruitful cooperation should be broadened and not be held hostage through linkage to areas of continuing disagreement and friction. The Clinton administration inaugurated such a policy toward China in May 1994 by declaring that it would not tie the annual MFN decision to the Chinese government's human rights record.8 Similarly, the administration's foreign policy toward the Russian Federation has largely been one of engagement and described as an effort to "build areas of agreement and ... develop policies to manage our differences."9</w:t>
      </w:r>
    </w:p>
    <w:p w14:paraId="3911ECE5" w14:textId="77777777" w:rsidR="005F69EC" w:rsidRDefault="005F69EC" w:rsidP="005F69EC">
      <w:r>
        <w:t>5) A bilateral policy characterized by the provision of technical assistance to facilitate economic and political liberalization in a target state: In its 1999 national security report, the White House proclaimed that its "strategy of engagement with each of the NIS [Newly Independent States]" consisted of "working with grassroots organizations, independent media, and emerging entrepreneurs" to "improve electoral processes and help strengthen civil society," and to help the governments of the NIS to "build the laws, institutions and skills needed for a market democracy, to fight crime and corruption [and] to advance human rights and the rule of law."10</w:t>
      </w:r>
    </w:p>
    <w:p w14:paraId="7FB9E108" w14:textId="77777777" w:rsidR="005F69EC" w:rsidRDefault="005F69EC" w:rsidP="005F69EC">
      <w:r>
        <w:t xml:space="preserve">Unfortunately, </w:t>
      </w:r>
      <w:r w:rsidRPr="008E718E">
        <w:rPr>
          <w:rStyle w:val="StyleBoldUnderline"/>
          <w:highlight w:val="yellow"/>
        </w:rPr>
        <w:t>scholars</w:t>
      </w:r>
      <w:r w:rsidRPr="00452AFE">
        <w:rPr>
          <w:rStyle w:val="StyleBoldUnderline"/>
        </w:rPr>
        <w:t xml:space="preserve"> have not fared better than policymakers in the effort to conceptualize engagement because they </w:t>
      </w:r>
      <w:r w:rsidRPr="008E718E">
        <w:rPr>
          <w:rStyle w:val="StyleBoldUnderline"/>
          <w:highlight w:val="yellow"/>
        </w:rPr>
        <w:t>often make</w:t>
      </w:r>
      <w:r w:rsidRPr="00452AFE">
        <w:rPr>
          <w:rStyle w:val="StyleBoldUnderline"/>
        </w:rPr>
        <w:t xml:space="preserve"> at least one of the following </w:t>
      </w:r>
      <w:r w:rsidRPr="008E718E">
        <w:rPr>
          <w:rStyle w:val="Emphasis"/>
          <w:highlight w:val="yellow"/>
        </w:rPr>
        <w:t>critical errors</w:t>
      </w:r>
      <w:r w:rsidRPr="008E718E">
        <w:rPr>
          <w:rStyle w:val="StyleBoldUnderline"/>
          <w:highlight w:val="yellow"/>
        </w:rPr>
        <w:t>:</w:t>
      </w:r>
      <w:r w:rsidRPr="00452AFE">
        <w:rPr>
          <w:rStyle w:val="StyleBoldUnderline"/>
        </w:rPr>
        <w:t xml:space="preserve"> (1) </w:t>
      </w:r>
      <w:r w:rsidRPr="00587098">
        <w:rPr>
          <w:rStyle w:val="StyleBoldUnderline"/>
        </w:rPr>
        <w:t xml:space="preserve">treating engagement as </w:t>
      </w:r>
      <w:r w:rsidRPr="00587098">
        <w:rPr>
          <w:rStyle w:val="Emphasis"/>
        </w:rPr>
        <w:t>a synonym for appeasement</w:t>
      </w:r>
      <w:r w:rsidRPr="00587098">
        <w:rPr>
          <w:rStyle w:val="StyleBoldUnderline"/>
        </w:rPr>
        <w:t>; (2)</w:t>
      </w:r>
      <w:r w:rsidRPr="00452AFE">
        <w:rPr>
          <w:rStyle w:val="StyleBoldUnderline"/>
        </w:rPr>
        <w:t xml:space="preserve"> </w:t>
      </w:r>
      <w:r w:rsidRPr="008E718E">
        <w:rPr>
          <w:rStyle w:val="StyleBoldUnderline"/>
          <w:highlight w:val="yellow"/>
        </w:rPr>
        <w:t xml:space="preserve">defining engagement </w:t>
      </w:r>
      <w:r w:rsidRPr="008E718E">
        <w:rPr>
          <w:rStyle w:val="Emphasis"/>
          <w:highlight w:val="yellow"/>
        </w:rPr>
        <w:t>so expansively</w:t>
      </w:r>
      <w:r w:rsidRPr="008E718E">
        <w:rPr>
          <w:rStyle w:val="StyleBoldUnderline"/>
          <w:highlight w:val="yellow"/>
        </w:rPr>
        <w:t xml:space="preserve"> that it</w:t>
      </w:r>
      <w:r w:rsidRPr="00452AFE">
        <w:rPr>
          <w:rStyle w:val="StyleBoldUnderline"/>
        </w:rPr>
        <w:t xml:space="preserve"> essentially </w:t>
      </w:r>
      <w:r w:rsidRPr="008E718E">
        <w:rPr>
          <w:rStyle w:val="StyleBoldUnderline"/>
          <w:highlight w:val="yellow"/>
        </w:rPr>
        <w:t xml:space="preserve">constitutes </w:t>
      </w:r>
      <w:r w:rsidRPr="008E718E">
        <w:rPr>
          <w:rStyle w:val="Emphasis"/>
          <w:highlight w:val="yellow"/>
        </w:rPr>
        <w:t>any policy</w:t>
      </w:r>
      <w:r w:rsidRPr="008E718E">
        <w:rPr>
          <w:rStyle w:val="StyleBoldUnderline"/>
          <w:highlight w:val="yellow"/>
        </w:rPr>
        <w:t xml:space="preserve"> relying on positive sanctions</w:t>
      </w:r>
      <w:r w:rsidRPr="00452AFE">
        <w:rPr>
          <w:rStyle w:val="StyleBoldUnderline"/>
        </w:rPr>
        <w:t>; (3) defining engagement in an unnecessarily restrictive manner</w:t>
      </w:r>
      <w:r>
        <w:t>.</w:t>
      </w:r>
    </w:p>
    <w:p w14:paraId="18FAF9ED" w14:textId="77777777" w:rsidR="005F69EC" w:rsidRPr="00903FA2" w:rsidRDefault="005F69EC" w:rsidP="005F69EC"/>
    <w:p w14:paraId="6CB85B37" w14:textId="77777777" w:rsidR="00752DB7" w:rsidRDefault="00752DB7" w:rsidP="005F69EC"/>
    <w:p w14:paraId="237BB914" w14:textId="77777777" w:rsidR="0058499A" w:rsidRPr="0058499A" w:rsidRDefault="0058499A" w:rsidP="0058499A"/>
    <w:p w14:paraId="3D2375B5" w14:textId="5D927086" w:rsidR="007A2679" w:rsidRDefault="007A2679" w:rsidP="00913ED8">
      <w:pPr>
        <w:pStyle w:val="Heading2"/>
      </w:pPr>
      <w:r>
        <w:t>Affirmative</w:t>
      </w:r>
    </w:p>
    <w:p w14:paraId="6FE10BB2" w14:textId="3379FBF9" w:rsidR="007A2679" w:rsidRDefault="007A2679" w:rsidP="007A2679">
      <w:pPr>
        <w:pStyle w:val="Heading3"/>
      </w:pPr>
      <w:r>
        <w:t>2AC</w:t>
      </w:r>
      <w:r w:rsidR="0058499A">
        <w:t xml:space="preserve"> — Topicality </w:t>
      </w:r>
      <w:r w:rsidR="0067308A">
        <w:t>“No QPQs”</w:t>
      </w:r>
    </w:p>
    <w:p w14:paraId="52CC73BF" w14:textId="7770A594" w:rsidR="00355E0D" w:rsidRPr="00AD78A9" w:rsidRDefault="00554C51" w:rsidP="00355E0D">
      <w:pPr>
        <w:pStyle w:val="Heading4"/>
      </w:pPr>
      <w:r>
        <w:t>1</w:t>
      </w:r>
      <w:r w:rsidR="00355E0D">
        <w:t xml:space="preserve">. </w:t>
      </w:r>
      <w:r w:rsidR="00870ED8" w:rsidRPr="00870ED8">
        <w:rPr>
          <w:u w:val="single"/>
        </w:rPr>
        <w:t xml:space="preserve">Economic and Diplomatic Engagement Must Be </w:t>
      </w:r>
      <w:r w:rsidR="00870ED8" w:rsidRPr="008C397F">
        <w:rPr>
          <w:i/>
          <w:u w:val="single"/>
        </w:rPr>
        <w:t>Conditional</w:t>
      </w:r>
      <w:r w:rsidR="00870ED8">
        <w:t xml:space="preserve"> — counter-interpretation best for </w:t>
      </w:r>
      <w:r w:rsidR="00870ED8">
        <w:rPr>
          <w:u w:val="single"/>
        </w:rPr>
        <w:t>China</w:t>
      </w:r>
      <w:r w:rsidR="00870ED8">
        <w:t xml:space="preserve">. </w:t>
      </w:r>
      <w:r w:rsidR="00AD78A9">
        <w:t xml:space="preserve">We meet. </w:t>
      </w:r>
    </w:p>
    <w:p w14:paraId="5C579073" w14:textId="35C76C4C" w:rsidR="00E955CC" w:rsidRPr="00E955CC" w:rsidRDefault="00AF4E5C" w:rsidP="00E955CC">
      <w:r w:rsidRPr="00AF4E5C">
        <w:rPr>
          <w:rStyle w:val="StyleStyleBold12pt"/>
        </w:rPr>
        <w:t>Sutter 98</w:t>
      </w:r>
      <w:r>
        <w:t xml:space="preserve"> — </w:t>
      </w:r>
      <w:r w:rsidR="00AF43AB">
        <w:t xml:space="preserve">Robert G. Sutter, </w:t>
      </w:r>
      <w:r>
        <w:t>Professor of Practice in International A</w:t>
      </w:r>
      <w:r w:rsidRPr="00AF4E5C">
        <w:t xml:space="preserve">ffairs at the Elliott School </w:t>
      </w:r>
      <w:r>
        <w:t>of International Affairs at</w:t>
      </w:r>
      <w:r w:rsidRPr="00AF4E5C">
        <w:t xml:space="preserve"> George Washington University</w:t>
      </w:r>
      <w:r>
        <w:t xml:space="preserve">, </w:t>
      </w:r>
      <w:r w:rsidR="001B78E3">
        <w:t xml:space="preserve">former </w:t>
      </w:r>
      <w:r w:rsidR="001B78E3" w:rsidRPr="001B78E3">
        <w:t xml:space="preserve">Senior Specialist and Director of the Foreign Affairs and National Defense Division of the </w:t>
      </w:r>
      <w:r w:rsidR="001B78E3">
        <w:t xml:space="preserve">Congressional Research Service, former </w:t>
      </w:r>
      <w:r w:rsidR="001B78E3" w:rsidRPr="001B78E3">
        <w:t>National Intelligence Officer for East Asia and the Pacific at the U</w:t>
      </w:r>
      <w:r w:rsidR="001B78E3">
        <w:t>.</w:t>
      </w:r>
      <w:r w:rsidR="001B78E3" w:rsidRPr="001B78E3">
        <w:t>S</w:t>
      </w:r>
      <w:r w:rsidR="001B78E3">
        <w:t>.</w:t>
      </w:r>
      <w:r w:rsidR="001B78E3" w:rsidRPr="001B78E3">
        <w:t xml:space="preserve"> Government's National Intelligence Council, </w:t>
      </w:r>
      <w:r w:rsidR="001B78E3">
        <w:t>former</w:t>
      </w:r>
      <w:r w:rsidR="001B78E3" w:rsidRPr="001B78E3">
        <w:t xml:space="preserve"> China Division Director at the Department of State's Bureau of Intelligence and Research</w:t>
      </w:r>
      <w:r w:rsidR="00AD78A9">
        <w:t xml:space="preserve">, </w:t>
      </w:r>
      <w:r w:rsidR="001B78E3">
        <w:t xml:space="preserve">holds a Ph.D. in </w:t>
      </w:r>
      <w:r w:rsidR="001B78E3" w:rsidRPr="001B78E3">
        <w:t>History and East Asian Languages from Harvard University</w:t>
      </w:r>
      <w:r w:rsidR="001B78E3">
        <w:t xml:space="preserve">, </w:t>
      </w:r>
      <w:r w:rsidR="00AF43AB">
        <w:t>1998 (“</w:t>
      </w:r>
      <w:r w:rsidR="00AF43AB" w:rsidRPr="00AF43AB">
        <w:t>Convergence and Conflict i</w:t>
      </w:r>
      <w:r w:rsidR="00AF43AB">
        <w:t>n U.S.-China Policy, 1996-1997,”</w:t>
      </w:r>
      <w:r w:rsidR="00AF43AB" w:rsidRPr="00AF43AB">
        <w:t xml:space="preserve"> </w:t>
      </w:r>
      <w:r w:rsidR="00AF43AB" w:rsidRPr="00AF43AB">
        <w:rPr>
          <w:i/>
        </w:rPr>
        <w:t>U.S. Policy Toward China: An Introduction to the Role of Interest Groups</w:t>
      </w:r>
      <w:r w:rsidR="00AF43AB" w:rsidRPr="00AF43AB">
        <w:t xml:space="preserve">, </w:t>
      </w:r>
      <w:r w:rsidR="00AF43AB">
        <w:t xml:space="preserve">Published by </w:t>
      </w:r>
      <w:proofErr w:type="spellStart"/>
      <w:r w:rsidR="00AF43AB" w:rsidRPr="00AF43AB">
        <w:t>Rowman</w:t>
      </w:r>
      <w:proofErr w:type="spellEnd"/>
      <w:r w:rsidR="00AF43AB" w:rsidRPr="00AF43AB">
        <w:t xml:space="preserve"> &amp; Littlefield</w:t>
      </w:r>
      <w:r w:rsidR="00AF43AB">
        <w:t xml:space="preserve">, ISBN </w:t>
      </w:r>
      <w:r w:rsidRPr="00AF4E5C">
        <w:t>0847687252</w:t>
      </w:r>
      <w:r>
        <w:t xml:space="preserve">, </w:t>
      </w:r>
      <w:r w:rsidR="00AF43AB">
        <w:t>p. 84)</w:t>
      </w:r>
    </w:p>
    <w:p w14:paraId="27C55B44" w14:textId="77777777" w:rsidR="00355E0D" w:rsidRDefault="00355E0D" w:rsidP="00355E0D">
      <w:r w:rsidRPr="00AD78A9">
        <w:rPr>
          <w:rStyle w:val="StyleBoldUnderline"/>
          <w:highlight w:val="yellow"/>
        </w:rPr>
        <w:t xml:space="preserve">The thrust of </w:t>
      </w:r>
      <w:r w:rsidRPr="00870ED8">
        <w:rPr>
          <w:rStyle w:val="Emphasis"/>
          <w:highlight w:val="yellow"/>
        </w:rPr>
        <w:t>conditional engagement</w:t>
      </w:r>
      <w:r w:rsidRPr="00870ED8">
        <w:rPr>
          <w:rStyle w:val="StyleBoldUnderline"/>
          <w:highlight w:val="yellow"/>
        </w:rPr>
        <w:t xml:space="preserve"> </w:t>
      </w:r>
      <w:r w:rsidRPr="00AD78A9">
        <w:rPr>
          <w:rStyle w:val="StyleBoldUnderline"/>
          <w:highlight w:val="yellow"/>
        </w:rPr>
        <w:t>is to bring the PRC into the community of nations through China’s acceptance of basic rules</w:t>
      </w:r>
      <w:r w:rsidRPr="00E955CC">
        <w:rPr>
          <w:rStyle w:val="StyleBoldUnderline"/>
        </w:rPr>
        <w:t xml:space="preserve"> of international conduct. </w:t>
      </w:r>
      <w:r w:rsidRPr="00AD78A9">
        <w:rPr>
          <w:rStyle w:val="StyleBoldUnderline"/>
          <w:highlight w:val="yellow"/>
        </w:rPr>
        <w:t>In</w:t>
      </w:r>
      <w:r w:rsidRPr="00E955CC">
        <w:rPr>
          <w:rStyle w:val="StyleBoldUnderline"/>
        </w:rPr>
        <w:t xml:space="preserve"> general </w:t>
      </w:r>
      <w:r w:rsidRPr="00AD78A9">
        <w:rPr>
          <w:rStyle w:val="StyleBoldUnderline"/>
          <w:highlight w:val="yellow"/>
        </w:rPr>
        <w:t>order of priority, those rules focus</w:t>
      </w:r>
      <w:r w:rsidRPr="00E955CC">
        <w:rPr>
          <w:rStyle w:val="StyleBoldUnderline"/>
        </w:rPr>
        <w:t xml:space="preserve"> heavily </w:t>
      </w:r>
      <w:r w:rsidRPr="00AD78A9">
        <w:rPr>
          <w:rStyle w:val="StyleBoldUnderline"/>
          <w:highlight w:val="yellow"/>
        </w:rPr>
        <w:t>first on</w:t>
      </w:r>
      <w:r w:rsidRPr="00E955CC">
        <w:rPr>
          <w:rStyle w:val="StyleBoldUnderline"/>
        </w:rPr>
        <w:t xml:space="preserve"> military and </w:t>
      </w:r>
      <w:r w:rsidRPr="00AD78A9">
        <w:rPr>
          <w:rStyle w:val="StyleBoldUnderline"/>
          <w:highlight w:val="yellow"/>
        </w:rPr>
        <w:t>security</w:t>
      </w:r>
      <w:r w:rsidRPr="00E955CC">
        <w:rPr>
          <w:rStyle w:val="StyleBoldUnderline"/>
        </w:rPr>
        <w:t xml:space="preserve"> questions, </w:t>
      </w:r>
      <w:r w:rsidRPr="00AD78A9">
        <w:rPr>
          <w:rStyle w:val="StyleBoldUnderline"/>
          <w:highlight w:val="yellow"/>
        </w:rPr>
        <w:t xml:space="preserve">notably </w:t>
      </w:r>
      <w:r w:rsidRPr="00AD78A9">
        <w:rPr>
          <w:rStyle w:val="Emphasis"/>
          <w:highlight w:val="yellow"/>
        </w:rPr>
        <w:t>opposition to PRC use of force against Taiwan</w:t>
      </w:r>
      <w:r>
        <w:t xml:space="preserve"> or other countries and opposition to PRC proliferation of weapons of mass destruction and related technology; </w:t>
      </w:r>
      <w:r w:rsidRPr="00AD78A9">
        <w:rPr>
          <w:rStyle w:val="StyleBoldUnderline"/>
          <w:highlight w:val="yellow"/>
        </w:rPr>
        <w:t>then economic issues</w:t>
      </w:r>
      <w:r>
        <w:t xml:space="preserve"> such as access to the Chinese market, Chinese adherence to world IPR standards, labor practices, and related questions; </w:t>
      </w:r>
      <w:r w:rsidRPr="00AD78A9">
        <w:rPr>
          <w:rStyle w:val="StyleBoldUnderline"/>
          <w:highlight w:val="yellow"/>
        </w:rPr>
        <w:t>and finally</w:t>
      </w:r>
      <w:r w:rsidRPr="00E955CC">
        <w:rPr>
          <w:rStyle w:val="StyleBoldUnderline"/>
        </w:rPr>
        <w:t xml:space="preserve"> issues of</w:t>
      </w:r>
      <w:r>
        <w:t xml:space="preserve"> values such as </w:t>
      </w:r>
      <w:r w:rsidRPr="00AD78A9">
        <w:rPr>
          <w:rStyle w:val="StyleBoldUnderline"/>
          <w:highlight w:val="yellow"/>
        </w:rPr>
        <w:t>human rights and democracy</w:t>
      </w:r>
      <w:r>
        <w:t>.</w:t>
      </w:r>
    </w:p>
    <w:p w14:paraId="594AFC8B" w14:textId="77777777" w:rsidR="00355E0D" w:rsidRDefault="00355E0D" w:rsidP="00355E0D">
      <w:r w:rsidRPr="00E955CC">
        <w:rPr>
          <w:rStyle w:val="StyleBoldUnderline"/>
        </w:rPr>
        <w:t>The</w:t>
      </w:r>
      <w:r>
        <w:t xml:space="preserve"> overall </w:t>
      </w:r>
      <w:r w:rsidRPr="00E955CC">
        <w:rPr>
          <w:rStyle w:val="StyleBoldUnderline"/>
        </w:rPr>
        <w:t xml:space="preserve">strategy of </w:t>
      </w:r>
      <w:r w:rsidRPr="00AD78A9">
        <w:rPr>
          <w:rStyle w:val="StyleBoldUnderline"/>
          <w:highlight w:val="yellow"/>
        </w:rPr>
        <w:t xml:space="preserve">conditional engagement follows two parallel lines: </w:t>
      </w:r>
      <w:r w:rsidRPr="00AD78A9">
        <w:rPr>
          <w:rStyle w:val="Emphasis"/>
          <w:highlight w:val="yellow"/>
        </w:rPr>
        <w:t>economic engagement</w:t>
      </w:r>
      <w:r w:rsidRPr="00E955CC">
        <w:rPr>
          <w:rStyle w:val="StyleBoldUnderline"/>
        </w:rPr>
        <w:t xml:space="preserve">, to promote the integration of China into the global trading and financial systems; </w:t>
      </w:r>
      <w:r w:rsidRPr="00AD78A9">
        <w:rPr>
          <w:rStyle w:val="StyleBoldUnderline"/>
          <w:highlight w:val="yellow"/>
        </w:rPr>
        <w:t>and security engagement</w:t>
      </w:r>
      <w:r w:rsidRPr="00E955CC">
        <w:rPr>
          <w:rStyle w:val="StyleBoldUnderline"/>
        </w:rPr>
        <w:t xml:space="preserve">, to encourage Chinese compliance with accepted international norms </w:t>
      </w:r>
      <w:r w:rsidRPr="00AD78A9">
        <w:rPr>
          <w:rStyle w:val="StyleBoldUnderline"/>
          <w:highlight w:val="yellow"/>
        </w:rPr>
        <w:t xml:space="preserve">by </w:t>
      </w:r>
      <w:r w:rsidRPr="00AD78A9">
        <w:rPr>
          <w:rStyle w:val="Emphasis"/>
          <w:highlight w:val="yellow"/>
        </w:rPr>
        <w:t>diplomatic</w:t>
      </w:r>
      <w:r>
        <w:t xml:space="preserve"> and military </w:t>
      </w:r>
      <w:r w:rsidRPr="00AD78A9">
        <w:rPr>
          <w:rStyle w:val="Emphasis"/>
          <w:highlight w:val="yellow"/>
        </w:rPr>
        <w:t>means</w:t>
      </w:r>
      <w:r w:rsidRPr="00E955CC">
        <w:rPr>
          <w:rStyle w:val="StyleBoldUnderline"/>
        </w:rPr>
        <w:t xml:space="preserve"> when economic incentives do not suffice</w:t>
      </w:r>
      <w:r>
        <w:t xml:space="preserve">. Both are hedges against the risk of the emergence of a belligerent China. The strategy would require clear positive and negative incentives contained within U.S. policy, though how and when those incentives are used depend on circumstances. </w:t>
      </w:r>
    </w:p>
    <w:p w14:paraId="60A6ACF5" w14:textId="2CC74D38" w:rsidR="00355E0D" w:rsidRDefault="00355E0D" w:rsidP="00355E0D">
      <w:r w:rsidRPr="00E955CC">
        <w:rPr>
          <w:rStyle w:val="StyleBoldUnderline"/>
        </w:rPr>
        <w:t xml:space="preserve">The </w:t>
      </w:r>
      <w:r w:rsidRPr="00AD78A9">
        <w:rPr>
          <w:rStyle w:val="StyleBoldUnderline"/>
          <w:highlight w:val="yellow"/>
        </w:rPr>
        <w:t>priorities of conditional engagement reflect</w:t>
      </w:r>
      <w:r w:rsidRPr="00E955CC">
        <w:rPr>
          <w:rStyle w:val="StyleBoldUnderline"/>
        </w:rPr>
        <w:t xml:space="preserve"> a comprehensive assessment</w:t>
      </w:r>
      <w:r>
        <w:t xml:space="preserve">—arguably rare in U.S. policymaking—not only </w:t>
      </w:r>
      <w:r w:rsidRPr="00E955CC">
        <w:rPr>
          <w:rStyle w:val="StyleBoldUnderline"/>
        </w:rPr>
        <w:t>of</w:t>
      </w:r>
      <w:r>
        <w:t xml:space="preserve"> what the United States cares about, but also of how much an issue weighs in overall U.S. national interests; </w:t>
      </w:r>
      <w:r w:rsidRPr="00AD78A9">
        <w:rPr>
          <w:rStyle w:val="StyleBoldUnderline"/>
          <w:highlight w:val="yellow"/>
        </w:rPr>
        <w:t xml:space="preserve">how influential U.S. action may be in </w:t>
      </w:r>
      <w:r w:rsidRPr="00AD78A9">
        <w:rPr>
          <w:rStyle w:val="Emphasis"/>
          <w:highlight w:val="yellow"/>
        </w:rPr>
        <w:t>changing Chinese behavior</w:t>
      </w:r>
      <w:r w:rsidRPr="00AD78A9">
        <w:rPr>
          <w:rStyle w:val="StyleBoldUnderline"/>
          <w:highlight w:val="yellow"/>
        </w:rPr>
        <w:t xml:space="preserve">; how </w:t>
      </w:r>
      <w:r w:rsidRPr="00AD78A9">
        <w:rPr>
          <w:rStyle w:val="Emphasis"/>
          <w:highlight w:val="yellow"/>
        </w:rPr>
        <w:t>best to elicit a desired Chinese response</w:t>
      </w:r>
      <w:r w:rsidRPr="00E955CC">
        <w:rPr>
          <w:rStyle w:val="StyleBoldUnderline"/>
        </w:rPr>
        <w:t>; and how to deal with effective Chinese defiance</w:t>
      </w:r>
      <w:r>
        <w:t>.</w:t>
      </w:r>
    </w:p>
    <w:p w14:paraId="37A58274" w14:textId="77777777" w:rsidR="00E955CC" w:rsidRDefault="00E955CC" w:rsidP="00355E0D"/>
    <w:p w14:paraId="37156EF1" w14:textId="739540F2" w:rsidR="00554C51" w:rsidRPr="0035090C" w:rsidRDefault="008C397F" w:rsidP="00554C51">
      <w:pPr>
        <w:pStyle w:val="Heading4"/>
      </w:pPr>
      <w:r>
        <w:t>2</w:t>
      </w:r>
      <w:r w:rsidR="00554C51">
        <w:t xml:space="preserve">. </w:t>
      </w:r>
      <w:r w:rsidR="00797156">
        <w:rPr>
          <w:u w:val="single"/>
        </w:rPr>
        <w:t>QPQ Ground DA</w:t>
      </w:r>
      <w:r w:rsidR="00554C51">
        <w:t xml:space="preserve"> —</w:t>
      </w:r>
      <w:r w:rsidR="00797156">
        <w:t xml:space="preserve"> c</w:t>
      </w:r>
      <w:r w:rsidR="00554C51">
        <w:t xml:space="preserve">onditioning debates are </w:t>
      </w:r>
      <w:r w:rsidR="00554C51" w:rsidRPr="00F81B7C">
        <w:rPr>
          <w:u w:val="single"/>
        </w:rPr>
        <w:t>inevitable</w:t>
      </w:r>
      <w:r w:rsidR="00797156">
        <w:t xml:space="preserve">, but QPQs are </w:t>
      </w:r>
      <w:r w:rsidR="00797156" w:rsidRPr="00F81B7C">
        <w:rPr>
          <w:u w:val="single"/>
        </w:rPr>
        <w:t xml:space="preserve">crucial </w:t>
      </w:r>
      <w:proofErr w:type="spellStart"/>
      <w:r w:rsidR="00797156" w:rsidRPr="00F81B7C">
        <w:rPr>
          <w:u w:val="single"/>
        </w:rPr>
        <w:t>aff</w:t>
      </w:r>
      <w:proofErr w:type="spellEnd"/>
      <w:r w:rsidR="00797156" w:rsidRPr="00F81B7C">
        <w:rPr>
          <w:u w:val="single"/>
        </w:rPr>
        <w:t xml:space="preserve"> ground</w:t>
      </w:r>
      <w:r w:rsidR="00797156">
        <w:t xml:space="preserve">. </w:t>
      </w:r>
      <w:r w:rsidR="00554C51">
        <w:t xml:space="preserve">Too hard for </w:t>
      </w:r>
      <w:proofErr w:type="spellStart"/>
      <w:r w:rsidR="00554C51">
        <w:t>aff</w:t>
      </w:r>
      <w:proofErr w:type="spellEnd"/>
      <w:r w:rsidR="00554C51">
        <w:t xml:space="preserve"> to generate offense </w:t>
      </w:r>
      <w:r w:rsidR="00161DC7">
        <w:t xml:space="preserve">against QPQ counterplans </w:t>
      </w:r>
      <w:r w:rsidR="00554C51">
        <w:t xml:space="preserve">given </w:t>
      </w:r>
      <w:r w:rsidR="00554C51" w:rsidRPr="00647DA0">
        <w:rPr>
          <w:u w:val="single"/>
        </w:rPr>
        <w:t>2AC time constraints</w:t>
      </w:r>
      <w:r w:rsidR="003A25A6">
        <w:t>,</w:t>
      </w:r>
      <w:r w:rsidR="00554C51">
        <w:t xml:space="preserve"> but </w:t>
      </w:r>
      <w:proofErr w:type="spellStart"/>
      <w:r w:rsidR="00554C51">
        <w:t>neg</w:t>
      </w:r>
      <w:proofErr w:type="spellEnd"/>
      <w:r w:rsidR="00554C51">
        <w:t xml:space="preserve"> has </w:t>
      </w:r>
      <w:r w:rsidR="00554C51" w:rsidRPr="003A25A6">
        <w:rPr>
          <w:i/>
          <w:u w:val="single"/>
        </w:rPr>
        <w:t>reactive ground</w:t>
      </w:r>
      <w:r w:rsidR="00554C51">
        <w:t xml:space="preserve"> and </w:t>
      </w:r>
      <w:r w:rsidR="00554C51" w:rsidRPr="003A25A6">
        <w:rPr>
          <w:i/>
          <w:u w:val="single"/>
        </w:rPr>
        <w:t>the block</w:t>
      </w:r>
      <w:r w:rsidR="00161DC7">
        <w:t xml:space="preserve"> to develop depth</w:t>
      </w:r>
      <w:r w:rsidR="00DE7FA6">
        <w:t>.</w:t>
      </w:r>
      <w:r w:rsidR="00161DC7">
        <w:t xml:space="preserve"> </w:t>
      </w:r>
      <w:r w:rsidR="00DE7FA6" w:rsidRPr="00DE7FA6">
        <w:rPr>
          <w:i/>
          <w:u w:val="single"/>
        </w:rPr>
        <w:t>A</w:t>
      </w:r>
      <w:r w:rsidR="00161DC7" w:rsidRPr="0035090C">
        <w:rPr>
          <w:i/>
          <w:u w:val="single"/>
        </w:rPr>
        <w:t>dd-a-condition</w:t>
      </w:r>
      <w:r w:rsidR="0035090C" w:rsidRPr="0035090C">
        <w:rPr>
          <w:i/>
          <w:u w:val="single"/>
        </w:rPr>
        <w:t xml:space="preserve"> counterplans</w:t>
      </w:r>
      <w:r w:rsidR="0035090C">
        <w:t xml:space="preserve"> filter out low-quality </w:t>
      </w:r>
      <w:proofErr w:type="spellStart"/>
      <w:r w:rsidR="0035090C">
        <w:t>affs</w:t>
      </w:r>
      <w:proofErr w:type="spellEnd"/>
      <w:r w:rsidR="0035090C">
        <w:t xml:space="preserve">. </w:t>
      </w:r>
    </w:p>
    <w:p w14:paraId="515B4FE9" w14:textId="77777777" w:rsidR="00554C51" w:rsidRDefault="00554C51" w:rsidP="00355E0D"/>
    <w:p w14:paraId="6271DAF5" w14:textId="1A23F10A" w:rsidR="00371E2F" w:rsidRPr="001B5544" w:rsidRDefault="009E47EF" w:rsidP="00797156">
      <w:pPr>
        <w:pStyle w:val="Heading4"/>
        <w:rPr>
          <w:u w:val="single"/>
        </w:rPr>
      </w:pPr>
      <w:r>
        <w:t>3</w:t>
      </w:r>
      <w:r w:rsidR="00554C51">
        <w:t xml:space="preserve">. </w:t>
      </w:r>
      <w:r w:rsidR="00797156" w:rsidRPr="00A369BD">
        <w:rPr>
          <w:u w:val="single"/>
        </w:rPr>
        <w:t>Predictability DA</w:t>
      </w:r>
      <w:r w:rsidR="00797156">
        <w:t xml:space="preserve"> — </w:t>
      </w:r>
      <w:proofErr w:type="spellStart"/>
      <w:r w:rsidR="00797156">
        <w:t>n</w:t>
      </w:r>
      <w:r w:rsidR="00554C51">
        <w:t>eg</w:t>
      </w:r>
      <w:proofErr w:type="spellEnd"/>
      <w:r w:rsidR="00554C51">
        <w:t xml:space="preserve"> </w:t>
      </w:r>
      <w:proofErr w:type="spellStart"/>
      <w:r w:rsidR="00554C51">
        <w:t>interp</w:t>
      </w:r>
      <w:proofErr w:type="spellEnd"/>
      <w:r w:rsidR="00554C51">
        <w:t xml:space="preserve"> </w:t>
      </w:r>
      <w:r w:rsidR="00554C51">
        <w:rPr>
          <w:u w:val="single"/>
        </w:rPr>
        <w:t>over-contextualized</w:t>
      </w:r>
      <w:r w:rsidR="00554C51">
        <w:t xml:space="preserve"> to </w:t>
      </w:r>
      <w:r w:rsidR="00554C51">
        <w:rPr>
          <w:i/>
          <w:u w:val="single"/>
        </w:rPr>
        <w:t>Europe</w:t>
      </w:r>
      <w:r w:rsidR="00554C51">
        <w:t xml:space="preserve"> and </w:t>
      </w:r>
      <w:r w:rsidR="00554C51">
        <w:rPr>
          <w:i/>
          <w:u w:val="single"/>
        </w:rPr>
        <w:t>foreign aid</w:t>
      </w:r>
      <w:r w:rsidR="00A369BD">
        <w:t xml:space="preserve">, not </w:t>
      </w:r>
      <w:r w:rsidR="00554C51">
        <w:t xml:space="preserve">U.S. China policy. </w:t>
      </w:r>
      <w:r w:rsidR="001B5544">
        <w:t xml:space="preserve">Topic literature should define boundaries. </w:t>
      </w:r>
      <w:r w:rsidR="00A369BD">
        <w:t xml:space="preserve">Unpredictable limits </w:t>
      </w:r>
      <w:r w:rsidR="00A369BD" w:rsidRPr="001B5544">
        <w:rPr>
          <w:u w:val="single"/>
        </w:rPr>
        <w:t>arbitrarily</w:t>
      </w:r>
      <w:r w:rsidR="00A369BD">
        <w:t xml:space="preserve"> exclude core case</w:t>
      </w:r>
      <w:r w:rsidR="001B5544">
        <w:t xml:space="preserve">s, </w:t>
      </w:r>
      <w:r>
        <w:t>reducing</w:t>
      </w:r>
      <w:r w:rsidR="001B5544">
        <w:t xml:space="preserve"> </w:t>
      </w:r>
      <w:r w:rsidR="001B5544" w:rsidRPr="009E47EF">
        <w:rPr>
          <w:u w:val="single"/>
        </w:rPr>
        <w:t xml:space="preserve">preparation </w:t>
      </w:r>
      <w:r w:rsidRPr="009E47EF">
        <w:rPr>
          <w:u w:val="single"/>
        </w:rPr>
        <w:t>incentives</w:t>
      </w:r>
      <w:r>
        <w:t xml:space="preserve"> </w:t>
      </w:r>
      <w:r w:rsidR="001B5544">
        <w:t xml:space="preserve">and </w:t>
      </w:r>
      <w:r>
        <w:t xml:space="preserve">harming </w:t>
      </w:r>
      <w:r w:rsidR="001B5544" w:rsidRPr="009E47EF">
        <w:rPr>
          <w:u w:val="single"/>
        </w:rPr>
        <w:t>education</w:t>
      </w:r>
      <w:r w:rsidR="001B5544">
        <w:t xml:space="preserve">. </w:t>
      </w:r>
      <w:r w:rsidR="00DE7FA6">
        <w:t xml:space="preserve">Can’t master U.S. China policy without debating QPQs. </w:t>
      </w:r>
    </w:p>
    <w:p w14:paraId="22054AD5" w14:textId="77777777" w:rsidR="00797156" w:rsidRDefault="00797156" w:rsidP="00797156"/>
    <w:p w14:paraId="5B23D12E" w14:textId="524F4AF7" w:rsidR="009E47EF" w:rsidRDefault="009E47EF" w:rsidP="009E47EF">
      <w:pPr>
        <w:pStyle w:val="Heading4"/>
      </w:pPr>
      <w:r>
        <w:t xml:space="preserve">4. </w:t>
      </w:r>
      <w:r w:rsidRPr="00554C51">
        <w:rPr>
          <w:u w:val="single"/>
        </w:rPr>
        <w:t>Plan “Builds Close Ties”</w:t>
      </w:r>
      <w:r>
        <w:t xml:space="preserve"> — </w:t>
      </w:r>
      <w:r w:rsidRPr="009D581C">
        <w:rPr>
          <w:i/>
          <w:u w:val="single"/>
        </w:rPr>
        <w:t>we meet</w:t>
      </w:r>
      <w:r>
        <w:t xml:space="preserve"> Smith’s definition of “engagement.”</w:t>
      </w:r>
    </w:p>
    <w:p w14:paraId="1323B001" w14:textId="77777777" w:rsidR="009E47EF" w:rsidRPr="00797156" w:rsidRDefault="009E47EF" w:rsidP="00797156"/>
    <w:p w14:paraId="1E6DD90B" w14:textId="1A360FB0" w:rsidR="007A2679" w:rsidRDefault="00797156" w:rsidP="007A2679">
      <w:pPr>
        <w:pStyle w:val="Heading4"/>
      </w:pPr>
      <w:r>
        <w:t>5</w:t>
      </w:r>
      <w:r w:rsidR="00F81B7C" w:rsidRPr="00F81B7C">
        <w:t xml:space="preserve">. </w:t>
      </w:r>
      <w:r w:rsidR="007A2679" w:rsidRPr="00F03542">
        <w:rPr>
          <w:u w:val="single"/>
        </w:rPr>
        <w:t xml:space="preserve">Functional </w:t>
      </w:r>
      <w:r w:rsidR="009E47EF">
        <w:rPr>
          <w:u w:val="single"/>
        </w:rPr>
        <w:t xml:space="preserve">Limits </w:t>
      </w:r>
      <w:r w:rsidR="00161DC7">
        <w:rPr>
          <w:u w:val="single"/>
        </w:rPr>
        <w:t>Prevent Explosion</w:t>
      </w:r>
      <w:r w:rsidR="007A2679">
        <w:t xml:space="preserve"> — </w:t>
      </w:r>
      <w:r w:rsidR="009D581C" w:rsidRPr="00F81B7C">
        <w:rPr>
          <w:i/>
        </w:rPr>
        <w:t>solvency advocates</w:t>
      </w:r>
      <w:r w:rsidR="009D581C">
        <w:t xml:space="preserve"> and </w:t>
      </w:r>
      <w:r w:rsidR="009D581C" w:rsidRPr="00F81B7C">
        <w:rPr>
          <w:i/>
        </w:rPr>
        <w:t>counterplans</w:t>
      </w:r>
      <w:r w:rsidR="009D581C">
        <w:t xml:space="preserve"> constrain </w:t>
      </w:r>
      <w:proofErr w:type="spellStart"/>
      <w:r w:rsidR="009D581C">
        <w:t>aff</w:t>
      </w:r>
      <w:proofErr w:type="spellEnd"/>
      <w:r w:rsidR="009D581C">
        <w:t xml:space="preserve"> choice.</w:t>
      </w:r>
    </w:p>
    <w:p w14:paraId="44E9C28B" w14:textId="77777777" w:rsidR="00371E2F" w:rsidRPr="00161DC7" w:rsidRDefault="00371E2F" w:rsidP="00161DC7"/>
    <w:p w14:paraId="772C49E4" w14:textId="74579A29" w:rsidR="007A2679" w:rsidRDefault="00161DC7" w:rsidP="007A2679">
      <w:pPr>
        <w:pStyle w:val="Heading4"/>
      </w:pPr>
      <w:r>
        <w:t>6</w:t>
      </w:r>
      <w:r w:rsidR="00F81B7C" w:rsidRPr="00F81B7C">
        <w:t xml:space="preserve">. </w:t>
      </w:r>
      <w:r w:rsidR="009E47EF">
        <w:rPr>
          <w:u w:val="single"/>
        </w:rPr>
        <w:t xml:space="preserve">Good Is Good </w:t>
      </w:r>
      <w:proofErr w:type="gramStart"/>
      <w:r w:rsidR="009E47EF">
        <w:rPr>
          <w:u w:val="single"/>
        </w:rPr>
        <w:t>Enough</w:t>
      </w:r>
      <w:proofErr w:type="gramEnd"/>
      <w:r w:rsidR="00371E2F">
        <w:t xml:space="preserve"> </w:t>
      </w:r>
      <w:r w:rsidR="007A2679">
        <w:t>—</w:t>
      </w:r>
      <w:r w:rsidR="00371E2F">
        <w:t xml:space="preserve"> </w:t>
      </w:r>
      <w:r w:rsidR="007A2679">
        <w:t xml:space="preserve">search for best definition </w:t>
      </w:r>
      <w:r w:rsidR="007A2679" w:rsidRPr="00F03542">
        <w:rPr>
          <w:i/>
          <w:u w:val="single"/>
        </w:rPr>
        <w:t>endless</w:t>
      </w:r>
      <w:r w:rsidR="007A2679">
        <w:t xml:space="preserve"> and </w:t>
      </w:r>
      <w:r w:rsidR="007A2679">
        <w:rPr>
          <w:u w:val="single"/>
        </w:rPr>
        <w:t>distracts</w:t>
      </w:r>
      <w:r w:rsidR="007A2679">
        <w:t xml:space="preserve"> from </w:t>
      </w:r>
      <w:r w:rsidR="007A2679">
        <w:rPr>
          <w:u w:val="single"/>
        </w:rPr>
        <w:t>topic education</w:t>
      </w:r>
      <w:r w:rsidR="007A2679">
        <w:t xml:space="preserve">. </w:t>
      </w:r>
      <w:proofErr w:type="spellStart"/>
      <w:r w:rsidR="007A2679" w:rsidRPr="00F03542">
        <w:rPr>
          <w:u w:val="single"/>
        </w:rPr>
        <w:t>Debatability</w:t>
      </w:r>
      <w:proofErr w:type="spellEnd"/>
      <w:r w:rsidR="007A2679">
        <w:t xml:space="preserve"> outweighs </w:t>
      </w:r>
      <w:r w:rsidR="007A2679" w:rsidRPr="00F03542">
        <w:t>precision</w:t>
      </w:r>
      <w:r w:rsidR="009E47EF">
        <w:t xml:space="preserve"> </w:t>
      </w:r>
      <w:r w:rsidR="007A2679">
        <w:t>—</w:t>
      </w:r>
      <w:r w:rsidR="009E47EF">
        <w:t xml:space="preserve"> </w:t>
      </w:r>
      <w:r w:rsidR="007A2679" w:rsidRPr="00F03542">
        <w:rPr>
          <w:i/>
          <w:u w:val="single"/>
        </w:rPr>
        <w:t>wrong forum</w:t>
      </w:r>
      <w:r w:rsidR="007A2679">
        <w:t xml:space="preserve"> for pursuit of definitional perfection. </w:t>
      </w:r>
    </w:p>
    <w:p w14:paraId="39E08023" w14:textId="77777777" w:rsidR="00FF181A" w:rsidRPr="00FF181A" w:rsidRDefault="00FF181A" w:rsidP="00FF181A"/>
    <w:p w14:paraId="55E78EC2" w14:textId="74A0933B" w:rsidR="00FF181A" w:rsidRDefault="00FF181A" w:rsidP="00FF181A">
      <w:pPr>
        <w:pStyle w:val="Heading3"/>
      </w:pPr>
      <w:r>
        <w:t>1AR Overview</w:t>
      </w:r>
    </w:p>
    <w:p w14:paraId="0EC8E385" w14:textId="77777777" w:rsidR="00FF181A" w:rsidRDefault="00FF181A" w:rsidP="00FF181A">
      <w:pPr>
        <w:pStyle w:val="Heading4"/>
      </w:pPr>
      <w:r>
        <w:t xml:space="preserve">1. </w:t>
      </w:r>
      <w:r w:rsidRPr="00403BA1">
        <w:rPr>
          <w:u w:val="single"/>
        </w:rPr>
        <w:t>QPQ debates are inevitable</w:t>
      </w:r>
      <w:r>
        <w:t xml:space="preserve"> — the only question is whether the </w:t>
      </w:r>
      <w:proofErr w:type="spellStart"/>
      <w:r>
        <w:t>aff</w:t>
      </w:r>
      <w:proofErr w:type="spellEnd"/>
      <w:r>
        <w:t xml:space="preserve"> gets QPQ </w:t>
      </w:r>
      <w:r w:rsidRPr="00403BA1">
        <w:rPr>
          <w:u w:val="single"/>
        </w:rPr>
        <w:t>plans</w:t>
      </w:r>
      <w:r>
        <w:t xml:space="preserve"> or the </w:t>
      </w:r>
      <w:proofErr w:type="spellStart"/>
      <w:r>
        <w:t>neg</w:t>
      </w:r>
      <w:proofErr w:type="spellEnd"/>
      <w:r>
        <w:t xml:space="preserve"> gets QPQ </w:t>
      </w:r>
      <w:r w:rsidRPr="00403BA1">
        <w:rPr>
          <w:u w:val="single"/>
        </w:rPr>
        <w:t>counterplans</w:t>
      </w:r>
      <w:r>
        <w:t>. Their generic “limits” impact misidentifies the nexus issue.</w:t>
      </w:r>
    </w:p>
    <w:p w14:paraId="4F3D3A70" w14:textId="77777777" w:rsidR="00FF181A" w:rsidRPr="00FF181A" w:rsidRDefault="00FF181A" w:rsidP="00FF181A"/>
    <w:p w14:paraId="4BCD10A0" w14:textId="77777777" w:rsidR="00FF181A" w:rsidRDefault="00FF181A" w:rsidP="00FF181A">
      <w:pPr>
        <w:pStyle w:val="Heading4"/>
      </w:pPr>
      <w:r>
        <w:t xml:space="preserve">2. </w:t>
      </w:r>
      <w:proofErr w:type="spellStart"/>
      <w:r w:rsidRPr="00403BA1">
        <w:rPr>
          <w:u w:val="single"/>
        </w:rPr>
        <w:t>Overlimiting</w:t>
      </w:r>
      <w:proofErr w:type="spellEnd"/>
      <w:r w:rsidRPr="00403BA1">
        <w:rPr>
          <w:u w:val="single"/>
        </w:rPr>
        <w:t xml:space="preserve"> is worse</w:t>
      </w:r>
      <w:r>
        <w:t xml:space="preserve"> — it throws the baby out with the bathwater, sacrificing quality debates at the altar of predictability. </w:t>
      </w:r>
    </w:p>
    <w:p w14:paraId="750B3EB3" w14:textId="77777777" w:rsidR="00FF181A" w:rsidRPr="00FF181A" w:rsidRDefault="00FF181A" w:rsidP="00FF181A"/>
    <w:p w14:paraId="1503A384" w14:textId="4B714F57" w:rsidR="00FF181A" w:rsidRDefault="00FF181A" w:rsidP="00FF181A">
      <w:pPr>
        <w:pStyle w:val="Heading4"/>
      </w:pPr>
      <w:r>
        <w:t xml:space="preserve">They say “unpredictable advantages,” but every condition must be tied to an offer of </w:t>
      </w:r>
      <w:r w:rsidRPr="00E21A4B">
        <w:rPr>
          <w:u w:val="single"/>
        </w:rPr>
        <w:t>engagement</w:t>
      </w:r>
      <w:r>
        <w:t xml:space="preserve"> — </w:t>
      </w:r>
      <w:proofErr w:type="spellStart"/>
      <w:r>
        <w:t>neg</w:t>
      </w:r>
      <w:proofErr w:type="spellEnd"/>
      <w:r>
        <w:t xml:space="preserve"> should be prepared.</w:t>
      </w:r>
    </w:p>
    <w:p w14:paraId="54FD8F40" w14:textId="77777777" w:rsidR="00FF181A" w:rsidRPr="00FF181A" w:rsidRDefault="00FF181A" w:rsidP="00FF181A"/>
    <w:p w14:paraId="47A4CD2E" w14:textId="77777777" w:rsidR="00FF181A" w:rsidRDefault="00FF181A" w:rsidP="00FF181A">
      <w:pPr>
        <w:pStyle w:val="Heading4"/>
      </w:pPr>
      <w:r>
        <w:t>They say “</w:t>
      </w:r>
      <w:proofErr w:type="spellStart"/>
      <w:r>
        <w:t>bidirectionality</w:t>
      </w:r>
      <w:proofErr w:type="spellEnd"/>
      <w:r>
        <w:t xml:space="preserve">,” but </w:t>
      </w:r>
      <w:proofErr w:type="spellStart"/>
      <w:r>
        <w:t>neg</w:t>
      </w:r>
      <w:proofErr w:type="spellEnd"/>
      <w:r>
        <w:t xml:space="preserve"> can counterplan to </w:t>
      </w:r>
      <w:r w:rsidRPr="00E21A4B">
        <w:rPr>
          <w:u w:val="single"/>
        </w:rPr>
        <w:t>sanction</w:t>
      </w:r>
      <w:r>
        <w:t xml:space="preserve"> — “</w:t>
      </w:r>
      <w:r w:rsidRPr="00473E2A">
        <w:rPr>
          <w:i/>
        </w:rPr>
        <w:t>hardline policy good</w:t>
      </w:r>
      <w:r>
        <w:t xml:space="preserve">” advantages are </w:t>
      </w:r>
      <w:r w:rsidRPr="00E21A4B">
        <w:rPr>
          <w:u w:val="single"/>
        </w:rPr>
        <w:t>easily defeated</w:t>
      </w:r>
      <w:r>
        <w:t>.</w:t>
      </w:r>
    </w:p>
    <w:p w14:paraId="1E6D7181" w14:textId="77777777" w:rsidR="00FF181A" w:rsidRPr="00FF181A" w:rsidRDefault="00FF181A" w:rsidP="00FF181A"/>
    <w:p w14:paraId="18602977" w14:textId="77777777" w:rsidR="00FF181A" w:rsidRPr="00447D7E" w:rsidRDefault="00FF181A" w:rsidP="00FF181A">
      <w:pPr>
        <w:pStyle w:val="Heading4"/>
      </w:pPr>
      <w:r>
        <w:t xml:space="preserve">They say “no functional limits,” but </w:t>
      </w:r>
      <w:proofErr w:type="spellStart"/>
      <w:r>
        <w:t>affs</w:t>
      </w:r>
      <w:proofErr w:type="spellEnd"/>
      <w:r>
        <w:t xml:space="preserve"> need a </w:t>
      </w:r>
      <w:r w:rsidRPr="00447D7E">
        <w:rPr>
          <w:u w:val="single"/>
        </w:rPr>
        <w:t>solvency advocate</w:t>
      </w:r>
      <w:r>
        <w:t xml:space="preserve"> and </w:t>
      </w:r>
      <w:r w:rsidRPr="00447D7E">
        <w:rPr>
          <w:u w:val="single"/>
        </w:rPr>
        <w:t>answers to counterplans</w:t>
      </w:r>
      <w:r>
        <w:t xml:space="preserve">. Most QPQ </w:t>
      </w:r>
      <w:proofErr w:type="spellStart"/>
      <w:r>
        <w:t>affs</w:t>
      </w:r>
      <w:proofErr w:type="spellEnd"/>
      <w:r>
        <w:t xml:space="preserve"> are </w:t>
      </w:r>
      <w:proofErr w:type="spellStart"/>
      <w:r>
        <w:t>unstrategic</w:t>
      </w:r>
      <w:proofErr w:type="spellEnd"/>
      <w:r>
        <w:t xml:space="preserve"> — only </w:t>
      </w:r>
      <w:r>
        <w:rPr>
          <w:u w:val="single"/>
        </w:rPr>
        <w:t>core</w:t>
      </w:r>
      <w:r>
        <w:t xml:space="preserve"> conditions are viable.</w:t>
      </w:r>
    </w:p>
    <w:p w14:paraId="55F3A809" w14:textId="77777777" w:rsidR="007A2679" w:rsidRPr="007A2679" w:rsidRDefault="007A2679" w:rsidP="007A2679"/>
    <w:p w14:paraId="75556E53" w14:textId="681C62A2" w:rsidR="00DF759E" w:rsidRDefault="00DF759E" w:rsidP="007A2679">
      <w:pPr>
        <w:pStyle w:val="Heading3"/>
      </w:pPr>
      <w:r>
        <w:t xml:space="preserve">C/I </w:t>
      </w:r>
      <w:r w:rsidR="0042467F">
        <w:t>Only QPQs</w:t>
      </w:r>
    </w:p>
    <w:p w14:paraId="6EED493B" w14:textId="3E64C5EC" w:rsidR="000310E2" w:rsidRDefault="000310E2" w:rsidP="000310E2">
      <w:pPr>
        <w:pStyle w:val="Heading4"/>
      </w:pPr>
      <w:r>
        <w:t>Diplomatic and economic e</w:t>
      </w:r>
      <w:r w:rsidRPr="000310E2">
        <w:t xml:space="preserve">ngagement </w:t>
      </w:r>
      <w:r>
        <w:t xml:space="preserve">with China </w:t>
      </w:r>
      <w:r w:rsidRPr="000310E2">
        <w:t xml:space="preserve">must be </w:t>
      </w:r>
      <w:r w:rsidRPr="000310E2">
        <w:rPr>
          <w:u w:val="single"/>
        </w:rPr>
        <w:t>conditional</w:t>
      </w:r>
      <w:r w:rsidRPr="000310E2">
        <w:t xml:space="preserve">. Engagement is a strategy for bringing China into the international order by </w:t>
      </w:r>
      <w:r w:rsidRPr="000310E2">
        <w:rPr>
          <w:u w:val="single"/>
        </w:rPr>
        <w:t>changing China’s behavior</w:t>
      </w:r>
      <w:r w:rsidRPr="000310E2">
        <w:t xml:space="preserve">. It requires figuring out how to best elicit the desired Chinese response via </w:t>
      </w:r>
      <w:r w:rsidRPr="000310E2">
        <w:rPr>
          <w:u w:val="single"/>
        </w:rPr>
        <w:t>careful design of QPQs</w:t>
      </w:r>
      <w:r w:rsidRPr="000310E2">
        <w:t xml:space="preserve"> — that’s Sutter, a China policy expert writing in </w:t>
      </w:r>
      <w:r w:rsidR="006D0024">
        <w:t>the context of</w:t>
      </w:r>
      <w:r w:rsidRPr="000310E2">
        <w:t xml:space="preserve"> </w:t>
      </w:r>
      <w:r w:rsidRPr="006D0024">
        <w:rPr>
          <w:u w:val="single"/>
        </w:rPr>
        <w:t>U.S. China policy</w:t>
      </w:r>
      <w:r w:rsidRPr="000310E2">
        <w:t>.</w:t>
      </w:r>
    </w:p>
    <w:p w14:paraId="34803042" w14:textId="77777777" w:rsidR="000310E2" w:rsidRPr="000310E2" w:rsidRDefault="000310E2" w:rsidP="000310E2"/>
    <w:p w14:paraId="00417AAA" w14:textId="1876D233" w:rsidR="00DF759E" w:rsidRDefault="007B6F58" w:rsidP="00DF759E">
      <w:pPr>
        <w:pStyle w:val="Heading4"/>
      </w:pPr>
      <w:r>
        <w:t xml:space="preserve">Our interpretation </w:t>
      </w:r>
      <w:r w:rsidR="000310E2">
        <w:t xml:space="preserve">is </w:t>
      </w:r>
      <w:r w:rsidR="000310E2" w:rsidRPr="00C139F3">
        <w:rPr>
          <w:u w:val="single"/>
        </w:rPr>
        <w:t>most predictable</w:t>
      </w:r>
      <w:r w:rsidR="00C139F3">
        <w:t xml:space="preserve"> because it’s contextualized to </w:t>
      </w:r>
      <w:r w:rsidRPr="007B6F58">
        <w:rPr>
          <w:u w:val="single"/>
        </w:rPr>
        <w:t>U.S. diplomatic engagement with China</w:t>
      </w:r>
      <w:r>
        <w:t xml:space="preserve">. </w:t>
      </w:r>
    </w:p>
    <w:p w14:paraId="11679734" w14:textId="107D1ADB" w:rsidR="00DF759E" w:rsidRDefault="003B6735" w:rsidP="00DF759E">
      <w:r w:rsidRPr="003B6735">
        <w:rPr>
          <w:rStyle w:val="StyleStyleBold12pt"/>
        </w:rPr>
        <w:t>Baum and Shevchenko 1</w:t>
      </w:r>
      <w:r>
        <w:t xml:space="preserve"> — </w:t>
      </w:r>
      <w:r w:rsidRPr="003B6735">
        <w:t xml:space="preserve">Richard Baum, </w:t>
      </w:r>
      <w:r w:rsidR="0095312F">
        <w:t xml:space="preserve">Professor of Political Science </w:t>
      </w:r>
      <w:r w:rsidR="00BA2E43">
        <w:t xml:space="preserve">and Director of the Center for Chinese Studies </w:t>
      </w:r>
      <w:r w:rsidR="0095312F">
        <w:t xml:space="preserve">at the University of California-Los Angeles, </w:t>
      </w:r>
      <w:r w:rsidRPr="003B6735">
        <w:t>and Alexei Shevchenko</w:t>
      </w:r>
      <w:r>
        <w:t xml:space="preserve">, </w:t>
      </w:r>
      <w:r w:rsidR="0095312F">
        <w:t xml:space="preserve">Ph.D. Candidate in Political Science at the University of California-Los Angeles, </w:t>
      </w:r>
      <w:r w:rsidR="001F61C7">
        <w:t xml:space="preserve">2001 </w:t>
      </w:r>
      <w:r w:rsidR="00DF759E">
        <w:t xml:space="preserve">(“China and the Forces of Globalization,” </w:t>
      </w:r>
      <w:r w:rsidR="00DF759E" w:rsidRPr="00BA2E43">
        <w:rPr>
          <w:i/>
        </w:rPr>
        <w:t>The New Great Power Coalition: Toward a World Concert of Nations</w:t>
      </w:r>
      <w:r w:rsidR="00DF759E">
        <w:t xml:space="preserve">, </w:t>
      </w:r>
      <w:r w:rsidR="001F61C7">
        <w:t xml:space="preserve">Published by </w:t>
      </w:r>
      <w:proofErr w:type="spellStart"/>
      <w:r w:rsidR="001F61C7" w:rsidRPr="001F61C7">
        <w:t>Rowman</w:t>
      </w:r>
      <w:proofErr w:type="spellEnd"/>
      <w:r w:rsidR="001F61C7" w:rsidRPr="001F61C7">
        <w:t xml:space="preserve"> &amp; Littlefield</w:t>
      </w:r>
      <w:r w:rsidR="001F61C7">
        <w:t xml:space="preserve">, </w:t>
      </w:r>
      <w:r w:rsidR="00BA2E43">
        <w:t xml:space="preserve">ISBN </w:t>
      </w:r>
      <w:r w:rsidR="00BA2E43" w:rsidRPr="00BA2E43">
        <w:t>0742510093</w:t>
      </w:r>
      <w:r w:rsidR="00BA2E43">
        <w:t xml:space="preserve">, </w:t>
      </w:r>
      <w:r w:rsidR="00DF759E">
        <w:t>p. 81)</w:t>
      </w:r>
    </w:p>
    <w:p w14:paraId="317670FB" w14:textId="4E2068CD" w:rsidR="00DF759E" w:rsidRDefault="00DF759E" w:rsidP="00DF759E">
      <w:r w:rsidRPr="00FF5A82">
        <w:rPr>
          <w:rStyle w:val="StyleBoldUnderline"/>
          <w:highlight w:val="yellow"/>
        </w:rPr>
        <w:t>On</w:t>
      </w:r>
      <w:r w:rsidRPr="00DF759E">
        <w:rPr>
          <w:rStyle w:val="StyleBoldUnderline"/>
        </w:rPr>
        <w:t xml:space="preserve"> a number of </w:t>
      </w:r>
      <w:r w:rsidRPr="00FF5A82">
        <w:rPr>
          <w:rStyle w:val="StyleBoldUnderline"/>
          <w:highlight w:val="yellow"/>
        </w:rPr>
        <w:t xml:space="preserve">crucial issues dividing China and the West, </w:t>
      </w:r>
      <w:r w:rsidRPr="00FF5A82">
        <w:rPr>
          <w:rStyle w:val="Emphasis"/>
          <w:highlight w:val="yellow"/>
        </w:rPr>
        <w:t>hard-nosed bargaining</w:t>
      </w:r>
      <w:r>
        <w:t>—rather than normative consensus—</w:t>
      </w:r>
      <w:r w:rsidRPr="00FF5A82">
        <w:rPr>
          <w:rStyle w:val="StyleBoldUnderline"/>
          <w:highlight w:val="yellow"/>
        </w:rPr>
        <w:t xml:space="preserve">has been the mainstay of </w:t>
      </w:r>
      <w:r w:rsidRPr="00FF5A82">
        <w:rPr>
          <w:rStyle w:val="Emphasis"/>
          <w:highlight w:val="yellow"/>
        </w:rPr>
        <w:t>diplomatic engagement</w:t>
      </w:r>
      <w:r w:rsidRPr="00FF5A82">
        <w:rPr>
          <w:rStyle w:val="StyleBoldUnderline"/>
          <w:highlight w:val="yellow"/>
        </w:rPr>
        <w:t>. During the</w:t>
      </w:r>
      <w:r>
        <w:t xml:space="preserve"> October 19</w:t>
      </w:r>
      <w:r w:rsidRPr="00FF5A82">
        <w:rPr>
          <w:rStyle w:val="StyleBoldUnderline"/>
          <w:highlight w:val="yellow"/>
        </w:rPr>
        <w:t>97</w:t>
      </w:r>
      <w:r>
        <w:t xml:space="preserve"> Clinton-Jiang </w:t>
      </w:r>
      <w:r w:rsidRPr="00FF5A82">
        <w:rPr>
          <w:rStyle w:val="StyleBoldUnderline"/>
          <w:highlight w:val="yellow"/>
        </w:rPr>
        <w:t>summit, for example, in exchange for an American agreement to expedite</w:t>
      </w:r>
      <w:r>
        <w:t xml:space="preserve"> the granting of U.S. </w:t>
      </w:r>
      <w:r w:rsidRPr="00FF5A82">
        <w:rPr>
          <w:rStyle w:val="StyleBoldUnderline"/>
          <w:highlight w:val="yellow"/>
        </w:rPr>
        <w:t>export licenses</w:t>
      </w:r>
      <w:r>
        <w:t xml:space="preserve"> to suppliers of nuclear power-generating equipment, </w:t>
      </w:r>
      <w:r w:rsidRPr="00FF5A82">
        <w:rPr>
          <w:rStyle w:val="StyleBoldUnderline"/>
          <w:highlight w:val="yellow"/>
        </w:rPr>
        <w:t>China provided</w:t>
      </w:r>
      <w:r w:rsidRPr="00DF759E">
        <w:rPr>
          <w:rStyle w:val="StyleBoldUnderline"/>
        </w:rPr>
        <w:t xml:space="preserve"> a written </w:t>
      </w:r>
      <w:r w:rsidRPr="00FF5A82">
        <w:rPr>
          <w:rStyle w:val="StyleBoldUnderline"/>
          <w:highlight w:val="yellow"/>
        </w:rPr>
        <w:t>assurance</w:t>
      </w:r>
      <w:r w:rsidRPr="00DF759E">
        <w:rPr>
          <w:rStyle w:val="StyleBoldUnderline"/>
        </w:rPr>
        <w:t xml:space="preserve"> that </w:t>
      </w:r>
      <w:r w:rsidRPr="00FF5A82">
        <w:rPr>
          <w:rStyle w:val="StyleBoldUnderline"/>
          <w:highlight w:val="yellow"/>
        </w:rPr>
        <w:t>it would not engage in</w:t>
      </w:r>
      <w:r w:rsidRPr="00DF759E">
        <w:rPr>
          <w:rStyle w:val="StyleBoldUnderline"/>
        </w:rPr>
        <w:t xml:space="preserve"> new nuclear weapons-related </w:t>
      </w:r>
      <w:r w:rsidRPr="00FF5A82">
        <w:rPr>
          <w:rStyle w:val="StyleBoldUnderline"/>
          <w:highlight w:val="yellow"/>
        </w:rPr>
        <w:t>tech</w:t>
      </w:r>
      <w:r>
        <w:t xml:space="preserve">nology </w:t>
      </w:r>
      <w:r w:rsidRPr="00FF5A82">
        <w:rPr>
          <w:rStyle w:val="StyleBoldUnderline"/>
          <w:highlight w:val="yellow"/>
        </w:rPr>
        <w:t>transfers to Iran</w:t>
      </w:r>
      <w:r w:rsidRPr="00DF759E">
        <w:rPr>
          <w:rStyle w:val="StyleBoldUnderline"/>
        </w:rPr>
        <w:t xml:space="preserve">. Similarly, </w:t>
      </w:r>
      <w:r w:rsidRPr="00FF5A82">
        <w:rPr>
          <w:rStyle w:val="StyleBoldUnderline"/>
          <w:highlight w:val="yellow"/>
        </w:rPr>
        <w:t>much</w:t>
      </w:r>
      <w:r w:rsidRPr="00DF759E">
        <w:rPr>
          <w:rStyle w:val="StyleBoldUnderline"/>
        </w:rPr>
        <w:t xml:space="preserve"> of the </w:t>
      </w:r>
      <w:r w:rsidRPr="00FF5A82">
        <w:rPr>
          <w:rStyle w:val="StyleBoldUnderline"/>
          <w:highlight w:val="yellow"/>
        </w:rPr>
        <w:t>progress</w:t>
      </w:r>
      <w:r w:rsidRPr="00DF759E">
        <w:rPr>
          <w:rStyle w:val="StyleBoldUnderline"/>
        </w:rPr>
        <w:t xml:space="preserve"> achieved </w:t>
      </w:r>
      <w:r w:rsidRPr="00FF5A82">
        <w:rPr>
          <w:rStyle w:val="StyleBoldUnderline"/>
          <w:highlight w:val="yellow"/>
        </w:rPr>
        <w:t>at the</w:t>
      </w:r>
      <w:r>
        <w:t xml:space="preserve"> June 19</w:t>
      </w:r>
      <w:r w:rsidRPr="00FF5A82">
        <w:rPr>
          <w:rStyle w:val="StyleBoldUnderline"/>
          <w:highlight w:val="yellow"/>
        </w:rPr>
        <w:t>98</w:t>
      </w:r>
      <w:r w:rsidRPr="00DF759E">
        <w:t xml:space="preserve"> </w:t>
      </w:r>
      <w:r>
        <w:t xml:space="preserve">Sino-American presidential </w:t>
      </w:r>
      <w:r w:rsidRPr="00FF5A82">
        <w:rPr>
          <w:rStyle w:val="StyleBoldUnderline"/>
          <w:highlight w:val="yellow"/>
        </w:rPr>
        <w:t>summit was due to</w:t>
      </w:r>
      <w:r>
        <w:t xml:space="preserve"> President </w:t>
      </w:r>
      <w:r w:rsidRPr="00FF5A82">
        <w:rPr>
          <w:rStyle w:val="StyleBoldUnderline"/>
          <w:highlight w:val="yellow"/>
        </w:rPr>
        <w:t>Clinton’s agreement to affirm</w:t>
      </w:r>
      <w:r w:rsidRPr="00DF759E">
        <w:rPr>
          <w:rStyle w:val="StyleBoldUnderline"/>
        </w:rPr>
        <w:t xml:space="preserve"> publicly a policy of </w:t>
      </w:r>
      <w:r w:rsidRPr="00FF5A82">
        <w:rPr>
          <w:rStyle w:val="StyleBoldUnderline"/>
          <w:highlight w:val="yellow"/>
        </w:rPr>
        <w:t>“three noes” governing</w:t>
      </w:r>
      <w:r>
        <w:t xml:space="preserve"> American </w:t>
      </w:r>
      <w:r w:rsidRPr="00DF759E">
        <w:rPr>
          <w:rStyle w:val="StyleBoldUnderline"/>
        </w:rPr>
        <w:t xml:space="preserve">relations with </w:t>
      </w:r>
      <w:r w:rsidRPr="00FF5A82">
        <w:rPr>
          <w:rStyle w:val="StyleBoldUnderline"/>
          <w:highlight w:val="yellow"/>
        </w:rPr>
        <w:t>Taiwan</w:t>
      </w:r>
      <w:r>
        <w:t xml:space="preserve">: no support for Taiwanese independence, no support for a “two Chinas” policy, and no support for Taiwanese membership in the UN or any other state-based international organization. </w:t>
      </w:r>
      <w:r w:rsidRPr="00FF5A82">
        <w:rPr>
          <w:rStyle w:val="Emphasis"/>
          <w:highlight w:val="yellow"/>
        </w:rPr>
        <w:t>Similar quid-pro-quo bargains</w:t>
      </w:r>
      <w:r w:rsidRPr="00FF5A82">
        <w:rPr>
          <w:rStyle w:val="StyleBoldUnderline"/>
        </w:rPr>
        <w:t xml:space="preserve">, many of them only tacit, </w:t>
      </w:r>
      <w:r w:rsidRPr="00FF5A82">
        <w:rPr>
          <w:rStyle w:val="StyleBoldUnderline"/>
          <w:highlight w:val="yellow"/>
        </w:rPr>
        <w:t>have been struck in the past</w:t>
      </w:r>
      <w:r w:rsidRPr="00FF5A82">
        <w:rPr>
          <w:rStyle w:val="StyleBoldUnderline"/>
        </w:rPr>
        <w:t>, including annual</w:t>
      </w:r>
      <w:r>
        <w:t xml:space="preserve"> American </w:t>
      </w:r>
      <w:r w:rsidRPr="00FF5A82">
        <w:rPr>
          <w:rStyle w:val="StyleBoldUnderline"/>
        </w:rPr>
        <w:t>renewal of MFN in exchange for the release of</w:t>
      </w:r>
      <w:r>
        <w:t xml:space="preserve"> Chinese </w:t>
      </w:r>
      <w:r w:rsidRPr="00FF5A82">
        <w:rPr>
          <w:rStyle w:val="StyleBoldUnderline"/>
        </w:rPr>
        <w:t>political prisoners, and a Chinese crackdown on domestic software pirates in exchange for a softening of American conditions for Chinese entry into the WTO</w:t>
      </w:r>
      <w:r>
        <w:t>.</w:t>
      </w:r>
    </w:p>
    <w:p w14:paraId="6CDF6473" w14:textId="77777777" w:rsidR="00FF5A82" w:rsidRDefault="00FF5A82" w:rsidP="00DF759E"/>
    <w:p w14:paraId="46C904CD" w14:textId="3C137EB2" w:rsidR="00AB5C01" w:rsidRPr="00AB5C01" w:rsidRDefault="00C139F3" w:rsidP="00AB5C01">
      <w:pPr>
        <w:pStyle w:val="Heading4"/>
      </w:pPr>
      <w:r>
        <w:t xml:space="preserve">Smith is </w:t>
      </w:r>
      <w:r w:rsidRPr="00C139F3">
        <w:rPr>
          <w:u w:val="single"/>
        </w:rPr>
        <w:t>wrong</w:t>
      </w:r>
      <w:r>
        <w:t xml:space="preserve"> — o</w:t>
      </w:r>
      <w:r w:rsidR="00AB5C01">
        <w:t xml:space="preserve">nly </w:t>
      </w:r>
      <w:r w:rsidR="00AB5C01">
        <w:rPr>
          <w:u w:val="single"/>
        </w:rPr>
        <w:t>conditional</w:t>
      </w:r>
      <w:r w:rsidR="00AB5C01">
        <w:t xml:space="preserve"> engagement is </w:t>
      </w:r>
      <w:r w:rsidR="00AB5C01" w:rsidRPr="00F41E98">
        <w:rPr>
          <w:u w:val="single"/>
        </w:rPr>
        <w:t>government-to-government</w:t>
      </w:r>
      <w:r w:rsidR="00AB5C01">
        <w:t xml:space="preserve">. </w:t>
      </w:r>
      <w:r w:rsidR="00F41E98">
        <w:t xml:space="preserve">Unconditional engagement isn’t topical. </w:t>
      </w:r>
    </w:p>
    <w:p w14:paraId="28C9FD19" w14:textId="77777777" w:rsidR="00AB5C01" w:rsidRPr="00E66CE2" w:rsidRDefault="00AB5C01" w:rsidP="00AB5C01">
      <w:proofErr w:type="spellStart"/>
      <w:r w:rsidRPr="00E66CE2">
        <w:rPr>
          <w:rStyle w:val="StyleStyleBold12pt"/>
        </w:rPr>
        <w:t>Haass</w:t>
      </w:r>
      <w:proofErr w:type="spellEnd"/>
      <w:r w:rsidRPr="00E66CE2">
        <w:rPr>
          <w:rStyle w:val="StyleStyleBold12pt"/>
        </w:rPr>
        <w:t xml:space="preserve"> and O’Sullivan 2k</w:t>
      </w:r>
      <w:r>
        <w:t xml:space="preserve"> — Richard N. </w:t>
      </w:r>
      <w:proofErr w:type="spellStart"/>
      <w:r>
        <w:t>Haass</w:t>
      </w:r>
      <w:proofErr w:type="spellEnd"/>
      <w:r>
        <w:t xml:space="preserve">, Vice President and Director of Foreign Policy Studies at the Brookings Institution, former senior aide to President George Bush, and Meghan L. O’Sullivan, Fellow with the Foreign Policy Studies Program at the Brookings Institution, 2000 (“Terms of Engagement: Alternatives to Punitive Policies,” </w:t>
      </w:r>
      <w:r>
        <w:rPr>
          <w:i/>
        </w:rPr>
        <w:t>Survival</w:t>
      </w:r>
      <w:r>
        <w:t xml:space="preserve">, Volume 42, Number 2, Summer, Available Online at </w:t>
      </w:r>
      <w:hyperlink r:id="rId9" w:history="1">
        <w:r>
          <w:rPr>
            <w:rStyle w:val="Hyperlink"/>
          </w:rPr>
          <w:t>http://www.brookings.edu/~/media/research/files/articles/2000/6/summer%20haass/2000survival.pdf</w:t>
        </w:r>
      </w:hyperlink>
      <w:r>
        <w:t>, Accessed 05-06-2013, p. 2)</w:t>
      </w:r>
    </w:p>
    <w:p w14:paraId="67FF6CA4" w14:textId="77777777" w:rsidR="00AB5C01" w:rsidRDefault="00AB5C01" w:rsidP="00AB5C01">
      <w:r w:rsidRPr="00AB5C01">
        <w:rPr>
          <w:rStyle w:val="StyleBoldUnderline"/>
          <w:highlight w:val="yellow"/>
        </w:rPr>
        <w:t>Many</w:t>
      </w:r>
      <w:r w:rsidRPr="00E66CE2">
        <w:rPr>
          <w:rStyle w:val="StyleBoldUnderline"/>
        </w:rPr>
        <w:t xml:space="preserve"> different types of </w:t>
      </w:r>
      <w:r w:rsidRPr="00AB5C01">
        <w:rPr>
          <w:rStyle w:val="StyleBoldUnderline"/>
          <w:highlight w:val="yellow"/>
        </w:rPr>
        <w:t>engagement strategies exist</w:t>
      </w:r>
      <w:r w:rsidRPr="00E66CE2">
        <w:rPr>
          <w:rStyle w:val="StyleBoldUnderline"/>
        </w:rPr>
        <w:t xml:space="preserve">, </w:t>
      </w:r>
      <w:r w:rsidRPr="00AB5C01">
        <w:rPr>
          <w:rStyle w:val="StyleBoldUnderline"/>
          <w:highlight w:val="yellow"/>
        </w:rPr>
        <w:t>depending on who is engaged</w:t>
      </w:r>
      <w:r w:rsidRPr="00E66CE2">
        <w:rPr>
          <w:rStyle w:val="StyleBoldUnderline"/>
        </w:rPr>
        <w:t xml:space="preserve">, </w:t>
      </w:r>
      <w:r w:rsidRPr="00AB5C01">
        <w:rPr>
          <w:rStyle w:val="StyleBoldUnderline"/>
        </w:rPr>
        <w:t>the</w:t>
      </w:r>
      <w:r w:rsidRPr="00E66CE2">
        <w:rPr>
          <w:rStyle w:val="StyleBoldUnderline"/>
        </w:rPr>
        <w:t xml:space="preserve"> kind of </w:t>
      </w:r>
      <w:r w:rsidRPr="00AB5C01">
        <w:rPr>
          <w:rStyle w:val="StyleBoldUnderline"/>
          <w:highlight w:val="yellow"/>
        </w:rPr>
        <w:t>incentives employed and</w:t>
      </w:r>
      <w:r w:rsidRPr="00E66CE2">
        <w:rPr>
          <w:rStyle w:val="StyleBoldUnderline"/>
        </w:rPr>
        <w:t xml:space="preserve"> the sorts of </w:t>
      </w:r>
      <w:r w:rsidRPr="00AB5C01">
        <w:rPr>
          <w:rStyle w:val="StyleBoldUnderline"/>
          <w:highlight w:val="yellow"/>
        </w:rPr>
        <w:t>objectives pursued</w:t>
      </w:r>
      <w:r w:rsidRPr="00E66CE2">
        <w:rPr>
          <w:rStyle w:val="StyleBoldUnderline"/>
        </w:rPr>
        <w:t xml:space="preserve">. </w:t>
      </w:r>
      <w:r w:rsidRPr="00AB5C01">
        <w:rPr>
          <w:rStyle w:val="StyleBoldUnderline"/>
          <w:highlight w:val="yellow"/>
        </w:rPr>
        <w:t xml:space="preserve">Engagement may be </w:t>
      </w:r>
      <w:r w:rsidRPr="00AB5C01">
        <w:rPr>
          <w:rStyle w:val="Emphasis"/>
          <w:highlight w:val="yellow"/>
        </w:rPr>
        <w:t>conditional</w:t>
      </w:r>
      <w:r w:rsidRPr="00AB5C01">
        <w:rPr>
          <w:rStyle w:val="StyleBoldUnderline"/>
          <w:highlight w:val="yellow"/>
        </w:rPr>
        <w:t xml:space="preserve"> when it entails</w:t>
      </w:r>
      <w:r w:rsidRPr="00E66CE2">
        <w:rPr>
          <w:rStyle w:val="StyleBoldUnderline"/>
        </w:rPr>
        <w:t xml:space="preserve"> a </w:t>
      </w:r>
      <w:r w:rsidRPr="00AB5C01">
        <w:rPr>
          <w:rStyle w:val="StyleBoldUnderline"/>
          <w:highlight w:val="yellow"/>
        </w:rPr>
        <w:t>negotiated</w:t>
      </w:r>
      <w:r w:rsidRPr="00E66CE2">
        <w:rPr>
          <w:rStyle w:val="StyleBoldUnderline"/>
        </w:rPr>
        <w:t xml:space="preserve"> series of </w:t>
      </w:r>
      <w:r w:rsidRPr="00AB5C01">
        <w:rPr>
          <w:rStyle w:val="StyleBoldUnderline"/>
          <w:highlight w:val="yellow"/>
        </w:rPr>
        <w:t>exchanges, such as where the US extends positive inducements for changes</w:t>
      </w:r>
      <w:r w:rsidRPr="00E66CE2">
        <w:rPr>
          <w:rStyle w:val="StyleBoldUnderline"/>
        </w:rPr>
        <w:t xml:space="preserve"> undertaken by the target country. </w:t>
      </w:r>
      <w:r w:rsidRPr="00AB5C01">
        <w:rPr>
          <w:rStyle w:val="StyleBoldUnderline"/>
          <w:highlight w:val="yellow"/>
        </w:rPr>
        <w:t xml:space="preserve">Or engagement may be </w:t>
      </w:r>
      <w:r w:rsidRPr="00AB5C01">
        <w:rPr>
          <w:rStyle w:val="Emphasis"/>
          <w:highlight w:val="yellow"/>
        </w:rPr>
        <w:t>unconditional</w:t>
      </w:r>
      <w:r w:rsidRPr="00AB5C01">
        <w:rPr>
          <w:rStyle w:val="StyleBoldUnderline"/>
          <w:highlight w:val="yellow"/>
        </w:rPr>
        <w:t xml:space="preserve"> if it offers modifications in US policy</w:t>
      </w:r>
      <w:r w:rsidRPr="00E66CE2">
        <w:rPr>
          <w:rStyle w:val="StyleBoldUnderline"/>
        </w:rPr>
        <w:t xml:space="preserve"> towards a country </w:t>
      </w:r>
      <w:r w:rsidRPr="00AB5C01">
        <w:rPr>
          <w:rStyle w:val="StyleBoldUnderline"/>
          <w:highlight w:val="yellow"/>
        </w:rPr>
        <w:t>without</w:t>
      </w:r>
      <w:r w:rsidRPr="00E66CE2">
        <w:rPr>
          <w:rStyle w:val="StyleBoldUnderline"/>
        </w:rPr>
        <w:t xml:space="preserve"> the </w:t>
      </w:r>
      <w:r w:rsidRPr="00AB5C01">
        <w:rPr>
          <w:rStyle w:val="StyleBoldUnderline"/>
          <w:highlight w:val="yellow"/>
        </w:rPr>
        <w:t>explicit expectation that a reciprocal act will follow</w:t>
      </w:r>
      <w:r w:rsidRPr="00E66CE2">
        <w:rPr>
          <w:rStyle w:val="StyleBoldUnderline"/>
        </w:rPr>
        <w:t xml:space="preserve">. Generally, </w:t>
      </w:r>
      <w:r w:rsidRPr="00AB5C01">
        <w:rPr>
          <w:rStyle w:val="StyleBoldUnderline"/>
          <w:highlight w:val="yellow"/>
        </w:rPr>
        <w:t xml:space="preserve">conditional engagement is geared </w:t>
      </w:r>
      <w:r w:rsidRPr="00AB5C01">
        <w:rPr>
          <w:rStyle w:val="Emphasis"/>
          <w:highlight w:val="yellow"/>
        </w:rPr>
        <w:t>towards a government</w:t>
      </w:r>
      <w:r w:rsidRPr="00E66CE2">
        <w:rPr>
          <w:rStyle w:val="StyleBoldUnderline"/>
        </w:rPr>
        <w:t xml:space="preserve">; </w:t>
      </w:r>
      <w:r w:rsidRPr="00AB5C01">
        <w:rPr>
          <w:rStyle w:val="StyleBoldUnderline"/>
          <w:highlight w:val="yellow"/>
        </w:rPr>
        <w:t>unconditional engagement works with a</w:t>
      </w:r>
      <w:r w:rsidRPr="00E66CE2">
        <w:rPr>
          <w:rStyle w:val="StyleBoldUnderline"/>
        </w:rPr>
        <w:t xml:space="preserve"> country’s </w:t>
      </w:r>
      <w:r w:rsidRPr="00AB5C01">
        <w:rPr>
          <w:rStyle w:val="Emphasis"/>
          <w:highlight w:val="yellow"/>
        </w:rPr>
        <w:t>civil society or private sector</w:t>
      </w:r>
      <w:r w:rsidRPr="00E66CE2">
        <w:rPr>
          <w:rStyle w:val="StyleBoldUnderline"/>
        </w:rPr>
        <w:t xml:space="preserve"> in the hopes of promoting forces that will eventually facilitate cooperation</w:t>
      </w:r>
      <w:r>
        <w:t>.</w:t>
      </w:r>
    </w:p>
    <w:p w14:paraId="0F65D9CD" w14:textId="77777777" w:rsidR="00F41E98" w:rsidRDefault="00F41E98" w:rsidP="00AB5C01"/>
    <w:p w14:paraId="1B5E97F1" w14:textId="09A03661" w:rsidR="00F41E98" w:rsidRPr="00F41E98" w:rsidRDefault="00F41E98" w:rsidP="00F41E98">
      <w:pPr>
        <w:pStyle w:val="Heading4"/>
      </w:pPr>
      <w:r>
        <w:t xml:space="preserve">Diplomatic engagement requires </w:t>
      </w:r>
      <w:r>
        <w:rPr>
          <w:u w:val="single"/>
        </w:rPr>
        <w:t>direct government-to-government talks</w:t>
      </w:r>
      <w:r>
        <w:t>.</w:t>
      </w:r>
    </w:p>
    <w:p w14:paraId="16F7C548" w14:textId="77777777" w:rsidR="00F41E98" w:rsidRDefault="00F41E98" w:rsidP="00F41E98">
      <w:r w:rsidRPr="005A03FC">
        <w:rPr>
          <w:rStyle w:val="StyleStyleBold12pt"/>
        </w:rPr>
        <w:t>Crocker 9</w:t>
      </w:r>
      <w:r>
        <w:t xml:space="preserve"> — Chester A. Crocker, Professor of Strategic S</w:t>
      </w:r>
      <w:r w:rsidRPr="005A03FC">
        <w:t xml:space="preserve">tudies at the Walsh School of Foreign Service at Georgetown University, </w:t>
      </w:r>
      <w:r>
        <w:t>served as Assistant Secretary of State for African A</w:t>
      </w:r>
      <w:r w:rsidRPr="005A03FC">
        <w:t>ffairs from 1981 to 1989</w:t>
      </w:r>
      <w:r>
        <w:t xml:space="preserve">, 2009 (“Terms of Engagement,” </w:t>
      </w:r>
      <w:r>
        <w:rPr>
          <w:i/>
        </w:rPr>
        <w:t xml:space="preserve">New York </w:t>
      </w:r>
      <w:r w:rsidRPr="005A03FC">
        <w:rPr>
          <w:i/>
        </w:rPr>
        <w:t>Times</w:t>
      </w:r>
      <w:r>
        <w:t>, September 14</w:t>
      </w:r>
      <w:r w:rsidRPr="005A03FC">
        <w:rPr>
          <w:vertAlign w:val="superscript"/>
        </w:rPr>
        <w:t>th</w:t>
      </w:r>
      <w:r>
        <w:t xml:space="preserve">, </w:t>
      </w:r>
      <w:r w:rsidRPr="005A03FC">
        <w:t>Available</w:t>
      </w:r>
      <w:r>
        <w:t xml:space="preserve"> Online at </w:t>
      </w:r>
      <w:r w:rsidRPr="005A03FC">
        <w:t>http://www.nytimes.com/2009/09/14/opinion/14crocker.html</w:t>
      </w:r>
      <w:proofErr w:type="gramStart"/>
      <w:r w:rsidRPr="005A03FC">
        <w:t>?_</w:t>
      </w:r>
      <w:proofErr w:type="gramEnd"/>
      <w:r w:rsidRPr="005A03FC">
        <w:t>r=0</w:t>
      </w:r>
      <w:r>
        <w:t>, Accessed 07-18-2013)</w:t>
      </w:r>
    </w:p>
    <w:p w14:paraId="3CA3A412" w14:textId="77777777" w:rsidR="00F41E98" w:rsidRDefault="00F41E98" w:rsidP="00F41E98">
      <w:r>
        <w:t xml:space="preserve">Let’s get a few things straight. </w:t>
      </w:r>
      <w:r w:rsidRPr="00000472">
        <w:rPr>
          <w:rStyle w:val="StyleBoldUnderline"/>
        </w:rPr>
        <w:t>Engagement in statecraft is not about sweet talk. Nor is it based on the illusion that our problems with rogue regimes can be solved if only we would talk to them. Engagement is not normalization, and its goal is not improved relations. It is not akin to détente, working for rapprochement, or appeasement</w:t>
      </w:r>
      <w:r>
        <w:t>.</w:t>
      </w:r>
    </w:p>
    <w:p w14:paraId="055B6EF6" w14:textId="7B3293E1" w:rsidR="00F41E98" w:rsidRDefault="00F41E98" w:rsidP="00F41E98">
      <w:r>
        <w:t xml:space="preserve">So how do you define </w:t>
      </w:r>
      <w:r w:rsidRPr="00521E6F">
        <w:rPr>
          <w:rStyle w:val="StyleBoldUnderline"/>
          <w:highlight w:val="yellow"/>
        </w:rPr>
        <w:t>an engagement strategy</w:t>
      </w:r>
      <w:r>
        <w:t xml:space="preserve">? It </w:t>
      </w:r>
      <w:r w:rsidRPr="00521E6F">
        <w:rPr>
          <w:rStyle w:val="Emphasis"/>
          <w:highlight w:val="yellow"/>
        </w:rPr>
        <w:t>does require direct talks</w:t>
      </w:r>
      <w:r w:rsidRPr="00000472">
        <w:rPr>
          <w:rStyle w:val="StyleBoldUnderline"/>
        </w:rPr>
        <w:t xml:space="preserve">. There is simply no better way to convey authoritative statements of position or to hear responses. But </w:t>
      </w:r>
      <w:r w:rsidRPr="00521E6F">
        <w:rPr>
          <w:rStyle w:val="StyleBoldUnderline"/>
          <w:highlight w:val="yellow"/>
        </w:rPr>
        <w:t>establishing talks is</w:t>
      </w:r>
      <w:r w:rsidRPr="00000472">
        <w:rPr>
          <w:rStyle w:val="StyleBoldUnderline"/>
        </w:rPr>
        <w:t xml:space="preserve"> just </w:t>
      </w:r>
      <w:r w:rsidRPr="00521E6F">
        <w:rPr>
          <w:rStyle w:val="StyleBoldUnderline"/>
          <w:highlight w:val="yellow"/>
        </w:rPr>
        <w:t>a first step. The goal of engagement is to change the other country’s perception of its</w:t>
      </w:r>
      <w:r w:rsidRPr="00000472">
        <w:rPr>
          <w:rStyle w:val="StyleBoldUnderline"/>
        </w:rPr>
        <w:t xml:space="preserve"> own </w:t>
      </w:r>
      <w:r w:rsidRPr="00521E6F">
        <w:rPr>
          <w:rStyle w:val="StyleBoldUnderline"/>
          <w:highlight w:val="yellow"/>
        </w:rPr>
        <w:t>interests and</w:t>
      </w:r>
      <w:r w:rsidRPr="00000472">
        <w:rPr>
          <w:rStyle w:val="StyleBoldUnderline"/>
        </w:rPr>
        <w:t xml:space="preserve"> realistic </w:t>
      </w:r>
      <w:r w:rsidRPr="00521E6F">
        <w:rPr>
          <w:rStyle w:val="StyleBoldUnderline"/>
          <w:highlight w:val="yellow"/>
        </w:rPr>
        <w:t>options and</w:t>
      </w:r>
      <w:r>
        <w:t xml:space="preserve">, hence, </w:t>
      </w:r>
      <w:r w:rsidRPr="00521E6F">
        <w:rPr>
          <w:rStyle w:val="StyleBoldUnderline"/>
          <w:highlight w:val="yellow"/>
        </w:rPr>
        <w:t xml:space="preserve">to </w:t>
      </w:r>
      <w:r w:rsidRPr="00521E6F">
        <w:rPr>
          <w:rStyle w:val="Emphasis"/>
          <w:highlight w:val="yellow"/>
        </w:rPr>
        <w:t>modify its policies and its behavior</w:t>
      </w:r>
      <w:r w:rsidR="00521E6F">
        <w:t>.</w:t>
      </w:r>
    </w:p>
    <w:p w14:paraId="1FBC790F" w14:textId="77777777" w:rsidR="00F41E98" w:rsidRDefault="00F41E98" w:rsidP="00F41E98">
      <w:r w:rsidRPr="00521E6F">
        <w:rPr>
          <w:rStyle w:val="Emphasis"/>
          <w:highlight w:val="yellow"/>
        </w:rPr>
        <w:t>Diplomatic engagement</w:t>
      </w:r>
      <w:r w:rsidRPr="00521E6F">
        <w:rPr>
          <w:rStyle w:val="StyleBoldUnderline"/>
          <w:highlight w:val="yellow"/>
        </w:rPr>
        <w:t xml:space="preserve"> is proven to work</w:t>
      </w:r>
      <w:r>
        <w:t xml:space="preserve"> — </w:t>
      </w:r>
      <w:r w:rsidRPr="00521E6F">
        <w:rPr>
          <w:rStyle w:val="Emphasis"/>
          <w:highlight w:val="yellow"/>
        </w:rPr>
        <w:t xml:space="preserve">in the right </w:t>
      </w:r>
      <w:r w:rsidRPr="005F2A1F">
        <w:rPr>
          <w:rStyle w:val="Emphasis"/>
          <w:highlight w:val="yellow"/>
        </w:rPr>
        <w:t>circumstances</w:t>
      </w:r>
      <w:r w:rsidRPr="005F2A1F">
        <w:rPr>
          <w:rStyle w:val="StyleBoldUnderline"/>
          <w:highlight w:val="yellow"/>
        </w:rPr>
        <w:t>. American diplomats have used it to change the calculations and behavior of</w:t>
      </w:r>
      <w:r>
        <w:t xml:space="preserve"> regimes as varied as the Soviet Union, South Africa, Angola, Mozambique, Cuba, </w:t>
      </w:r>
      <w:r w:rsidRPr="005F2A1F">
        <w:rPr>
          <w:rStyle w:val="Emphasis"/>
          <w:highlight w:val="yellow"/>
        </w:rPr>
        <w:t>China</w:t>
      </w:r>
      <w:r>
        <w:t>, Libya and, intermittently, Syria.</w:t>
      </w:r>
    </w:p>
    <w:p w14:paraId="4CF7B122" w14:textId="77777777" w:rsidR="00AB5C01" w:rsidRDefault="00AB5C01" w:rsidP="00AB5C01"/>
    <w:p w14:paraId="55535239" w14:textId="07D8E7A4" w:rsidR="00AB5C01" w:rsidRPr="005F2A1F" w:rsidRDefault="005F2A1F" w:rsidP="00AB5C01">
      <w:pPr>
        <w:pStyle w:val="Heading4"/>
      </w:pPr>
      <w:r>
        <w:t xml:space="preserve">That’s </w:t>
      </w:r>
      <w:r>
        <w:rPr>
          <w:i/>
        </w:rPr>
        <w:t>only</w:t>
      </w:r>
      <w:r>
        <w:t xml:space="preserve"> </w:t>
      </w:r>
      <w:r>
        <w:rPr>
          <w:u w:val="single"/>
        </w:rPr>
        <w:t>conditional engagement</w:t>
      </w:r>
      <w:r>
        <w:t xml:space="preserve">. </w:t>
      </w:r>
    </w:p>
    <w:p w14:paraId="78862B9F" w14:textId="77777777" w:rsidR="00AB5C01" w:rsidRPr="00E66CE2" w:rsidRDefault="00AB5C01" w:rsidP="00AB5C01">
      <w:proofErr w:type="spellStart"/>
      <w:r w:rsidRPr="00E66CE2">
        <w:rPr>
          <w:rStyle w:val="StyleStyleBold12pt"/>
        </w:rPr>
        <w:t>Haass</w:t>
      </w:r>
      <w:proofErr w:type="spellEnd"/>
      <w:r w:rsidRPr="00E66CE2">
        <w:rPr>
          <w:rStyle w:val="StyleStyleBold12pt"/>
        </w:rPr>
        <w:t xml:space="preserve"> and O’Sullivan 2k</w:t>
      </w:r>
      <w:r>
        <w:t xml:space="preserve"> — Richard N. </w:t>
      </w:r>
      <w:proofErr w:type="spellStart"/>
      <w:r>
        <w:t>Haass</w:t>
      </w:r>
      <w:proofErr w:type="spellEnd"/>
      <w:r>
        <w:t>, Vice President and Director of Foreign Policy Studies at the Brookings Institution, former senior aide to President George Bush, and Meghan L. O’Sullivan, Fellow with the Foreign Policy Studies Program at the Brookings Institution, 2000 (“Engaging Problem Countries,” Brookings Institution, June, Available Online at http://www.brookings.edu/research/papers/2000/06/sanctions-haass, Accessed 05-06-2013)</w:t>
      </w:r>
    </w:p>
    <w:p w14:paraId="4E446793" w14:textId="77777777" w:rsidR="00AB5C01" w:rsidRDefault="00AB5C01" w:rsidP="00AB5C01">
      <w:r w:rsidRPr="00DE42B2">
        <w:t xml:space="preserve">Engagement as a policy is not merely the antithesis of isolation. Rather, it involves the use of economic, political, or cultural incentives to influence problem countries to alter their behavior in one or more realms. Such a strategy can take a variety of forms. </w:t>
      </w:r>
      <w:r w:rsidRPr="005F2A1F">
        <w:rPr>
          <w:rStyle w:val="Emphasis"/>
          <w:highlight w:val="yellow"/>
        </w:rPr>
        <w:t>Conditional</w:t>
      </w:r>
      <w:r w:rsidRPr="005F2A1F">
        <w:rPr>
          <w:rStyle w:val="StyleBoldUnderline"/>
          <w:highlight w:val="yellow"/>
        </w:rPr>
        <w:t xml:space="preserve"> engagement is a government-to-government affair in which the U</w:t>
      </w:r>
      <w:r>
        <w:t xml:space="preserve">nited </w:t>
      </w:r>
      <w:r w:rsidRPr="005F2A1F">
        <w:rPr>
          <w:rStyle w:val="StyleBoldUnderline"/>
          <w:highlight w:val="yellow"/>
        </w:rPr>
        <w:t>S</w:t>
      </w:r>
      <w:r>
        <w:t xml:space="preserve">tates </w:t>
      </w:r>
      <w:r w:rsidRPr="005F2A1F">
        <w:rPr>
          <w:rStyle w:val="StyleBoldUnderline"/>
          <w:highlight w:val="yellow"/>
        </w:rPr>
        <w:t>offers inducements</w:t>
      </w:r>
      <w:r w:rsidRPr="00DE42B2">
        <w:rPr>
          <w:rStyle w:val="StyleBoldUnderline"/>
        </w:rPr>
        <w:t xml:space="preserve"> to a target regime </w:t>
      </w:r>
      <w:r w:rsidRPr="005F2A1F">
        <w:rPr>
          <w:rStyle w:val="StyleBoldUnderline"/>
          <w:highlight w:val="yellow"/>
        </w:rPr>
        <w:t>in exchange for specified changes in behavior</w:t>
      </w:r>
      <w:r>
        <w:t xml:space="preserve">. This was the approach favored in 1994 when the United States and North Korea entered into a framework agreement under which Pyongyang pledged to curtail its nuclear weapons development in exchange for shipments of fuel, construction of a new generation of nuclear power-generating reactors, and a degree of diplomatic normalization. In contrast, </w:t>
      </w:r>
      <w:r w:rsidRPr="005F2A1F">
        <w:rPr>
          <w:rStyle w:val="Emphasis"/>
          <w:highlight w:val="yellow"/>
        </w:rPr>
        <w:t>unconditional</w:t>
      </w:r>
      <w:r w:rsidRPr="005F2A1F">
        <w:rPr>
          <w:rStyle w:val="StyleBoldUnderline"/>
          <w:highlight w:val="yellow"/>
        </w:rPr>
        <w:t xml:space="preserve"> engagement is less contractual, with incentives being extended without</w:t>
      </w:r>
      <w:r w:rsidRPr="00DE42B2">
        <w:rPr>
          <w:rStyle w:val="StyleBoldUnderline"/>
        </w:rPr>
        <w:t xml:space="preserve"> the </w:t>
      </w:r>
      <w:r w:rsidRPr="005F2A1F">
        <w:rPr>
          <w:rStyle w:val="StyleBoldUnderline"/>
          <w:highlight w:val="yellow"/>
        </w:rPr>
        <w:t>explicit expectation</w:t>
      </w:r>
      <w:r w:rsidRPr="00DE42B2">
        <w:rPr>
          <w:rStyle w:val="StyleBoldUnderline"/>
        </w:rPr>
        <w:t xml:space="preserve"> that a reciprocal act will follow. </w:t>
      </w:r>
      <w:r w:rsidRPr="005F2A1F">
        <w:rPr>
          <w:rStyle w:val="StyleBoldUnderline"/>
          <w:highlight w:val="yellow"/>
        </w:rPr>
        <w:t xml:space="preserve">Unconditional engagement makes the most sense in promoting </w:t>
      </w:r>
      <w:r w:rsidRPr="005F2A1F">
        <w:rPr>
          <w:rStyle w:val="Emphasis"/>
          <w:highlight w:val="yellow"/>
        </w:rPr>
        <w:t>civil society</w:t>
      </w:r>
      <w:r w:rsidRPr="00DE42B2">
        <w:rPr>
          <w:rStyle w:val="StyleBoldUnderline"/>
        </w:rPr>
        <w:t xml:space="preserve"> in hopes of creating an environment more conducive to reform</w:t>
      </w:r>
      <w:r w:rsidRPr="00DE42B2">
        <w:t>.</w:t>
      </w:r>
    </w:p>
    <w:p w14:paraId="64164E5C" w14:textId="77777777" w:rsidR="00AB5C01" w:rsidRDefault="00AB5C01" w:rsidP="00DF759E"/>
    <w:p w14:paraId="5DE064BD" w14:textId="3324AF7F" w:rsidR="003A25A6" w:rsidRPr="00C139F3" w:rsidRDefault="003A25A6" w:rsidP="003A25A6">
      <w:pPr>
        <w:pStyle w:val="Heading4"/>
      </w:pPr>
      <w:r w:rsidRPr="004E5C42">
        <w:rPr>
          <w:i/>
          <w:u w:val="single"/>
        </w:rPr>
        <w:t>Bargaining</w:t>
      </w:r>
      <w:r>
        <w:t xml:space="preserve"> and </w:t>
      </w:r>
      <w:r w:rsidRPr="004E5C42">
        <w:rPr>
          <w:i/>
          <w:u w:val="single"/>
        </w:rPr>
        <w:t>negotiations</w:t>
      </w:r>
      <w:r>
        <w:t xml:space="preserve"> are the </w:t>
      </w:r>
      <w:r>
        <w:rPr>
          <w:u w:val="single"/>
        </w:rPr>
        <w:t>core of the topic</w:t>
      </w:r>
      <w:r w:rsidR="00C139F3">
        <w:t xml:space="preserve"> — we </w:t>
      </w:r>
      <w:r w:rsidR="00C139F3">
        <w:rPr>
          <w:u w:val="single"/>
        </w:rPr>
        <w:t>internal link turn</w:t>
      </w:r>
      <w:r w:rsidR="00C139F3">
        <w:t xml:space="preserve"> their education impacts. </w:t>
      </w:r>
    </w:p>
    <w:p w14:paraId="0485806E" w14:textId="77777777" w:rsidR="003A25A6" w:rsidRDefault="003A25A6" w:rsidP="003A25A6">
      <w:r w:rsidRPr="005A03FC">
        <w:rPr>
          <w:rStyle w:val="StyleStyleBold12pt"/>
        </w:rPr>
        <w:t>Crocker 9</w:t>
      </w:r>
      <w:r>
        <w:t xml:space="preserve"> — Chester A. Crocker, Professor of Strategic S</w:t>
      </w:r>
      <w:r w:rsidRPr="005A03FC">
        <w:t xml:space="preserve">tudies at the Walsh School of Foreign Service at Georgetown University, </w:t>
      </w:r>
      <w:r>
        <w:t>served as Assistant Secretary of State for African A</w:t>
      </w:r>
      <w:r w:rsidRPr="005A03FC">
        <w:t>ffairs from 1981 to 1989</w:t>
      </w:r>
      <w:r>
        <w:t xml:space="preserve">, 2009 (“Terms of Engagement,” </w:t>
      </w:r>
      <w:r>
        <w:rPr>
          <w:i/>
        </w:rPr>
        <w:t xml:space="preserve">New York </w:t>
      </w:r>
      <w:r w:rsidRPr="005A03FC">
        <w:rPr>
          <w:i/>
        </w:rPr>
        <w:t>Times</w:t>
      </w:r>
      <w:r>
        <w:t>, September 14</w:t>
      </w:r>
      <w:r w:rsidRPr="005A03FC">
        <w:rPr>
          <w:vertAlign w:val="superscript"/>
        </w:rPr>
        <w:t>th</w:t>
      </w:r>
      <w:r>
        <w:t xml:space="preserve">, </w:t>
      </w:r>
      <w:r w:rsidRPr="005A03FC">
        <w:t>Available</w:t>
      </w:r>
      <w:r>
        <w:t xml:space="preserve"> Online at </w:t>
      </w:r>
      <w:r w:rsidRPr="005A03FC">
        <w:t>http://www.nytimes.com/2009/09/14/opinion/14crocker.html</w:t>
      </w:r>
      <w:proofErr w:type="gramStart"/>
      <w:r w:rsidRPr="005A03FC">
        <w:t>?_</w:t>
      </w:r>
      <w:proofErr w:type="gramEnd"/>
      <w:r w:rsidRPr="005A03FC">
        <w:t>r=0</w:t>
      </w:r>
      <w:r>
        <w:t>, Accessed 07-18-2013)</w:t>
      </w:r>
    </w:p>
    <w:p w14:paraId="109CA04E" w14:textId="77777777" w:rsidR="003A25A6" w:rsidRDefault="003A25A6" w:rsidP="003A25A6">
      <w:r>
        <w:t xml:space="preserve">While the details differ, each case of engagement has common elements. </w:t>
      </w:r>
      <w:r w:rsidRPr="005A03FC">
        <w:rPr>
          <w:rStyle w:val="Emphasis"/>
          <w:highlight w:val="yellow"/>
        </w:rPr>
        <w:t>Engagement is a process, not a destination</w:t>
      </w:r>
      <w:r w:rsidRPr="005A03FC">
        <w:rPr>
          <w:rStyle w:val="StyleBoldUnderline"/>
          <w:highlight w:val="yellow"/>
        </w:rPr>
        <w:t xml:space="preserve">. It involves </w:t>
      </w:r>
      <w:r w:rsidRPr="005A03FC">
        <w:rPr>
          <w:rStyle w:val="Emphasis"/>
          <w:highlight w:val="yellow"/>
        </w:rPr>
        <w:t>exerting pressure</w:t>
      </w:r>
      <w:r w:rsidRPr="005A03FC">
        <w:rPr>
          <w:rStyle w:val="StyleBoldUnderline"/>
        </w:rPr>
        <w:t xml:space="preserve">, </w:t>
      </w:r>
      <w:r w:rsidRPr="005A03FC">
        <w:rPr>
          <w:rStyle w:val="StyleBoldUnderline"/>
          <w:highlight w:val="yellow"/>
        </w:rPr>
        <w:t xml:space="preserve">by </w:t>
      </w:r>
      <w:r w:rsidRPr="005A03FC">
        <w:rPr>
          <w:rStyle w:val="Emphasis"/>
          <w:highlight w:val="yellow"/>
        </w:rPr>
        <w:t>raising questions</w:t>
      </w:r>
      <w:r w:rsidRPr="005A03FC">
        <w:rPr>
          <w:rStyle w:val="StyleBoldUnderline"/>
          <w:highlight w:val="yellow"/>
        </w:rPr>
        <w:t xml:space="preserve"> and </w:t>
      </w:r>
      <w:r w:rsidRPr="005A03FC">
        <w:rPr>
          <w:rStyle w:val="Emphasis"/>
          <w:highlight w:val="yellow"/>
        </w:rPr>
        <w:t>hypothetical possibilities</w:t>
      </w:r>
      <w:r w:rsidRPr="005A03FC">
        <w:rPr>
          <w:rStyle w:val="StyleBoldUnderline"/>
        </w:rPr>
        <w:t xml:space="preserve">, </w:t>
      </w:r>
      <w:r w:rsidRPr="005A03FC">
        <w:rPr>
          <w:rStyle w:val="StyleBoldUnderline"/>
          <w:highlight w:val="yellow"/>
        </w:rPr>
        <w:t>and</w:t>
      </w:r>
      <w:r w:rsidRPr="005A03FC">
        <w:rPr>
          <w:rStyle w:val="StyleBoldUnderline"/>
        </w:rPr>
        <w:t xml:space="preserve"> by </w:t>
      </w:r>
      <w:r w:rsidRPr="005A03FC">
        <w:rPr>
          <w:rStyle w:val="StyleBoldUnderline"/>
          <w:highlight w:val="yellow"/>
        </w:rPr>
        <w:t>probing the other country’s</w:t>
      </w:r>
      <w:r w:rsidRPr="005A03FC">
        <w:rPr>
          <w:rStyle w:val="StyleBoldUnderline"/>
        </w:rPr>
        <w:t xml:space="preserve"> assumptions and </w:t>
      </w:r>
      <w:r w:rsidRPr="005A03FC">
        <w:rPr>
          <w:rStyle w:val="StyleBoldUnderline"/>
          <w:highlight w:val="yellow"/>
        </w:rPr>
        <w:t xml:space="preserve">thinking. </w:t>
      </w:r>
      <w:r w:rsidRPr="005A03FC">
        <w:rPr>
          <w:rStyle w:val="Emphasis"/>
          <w:highlight w:val="yellow"/>
        </w:rPr>
        <w:t>Above all</w:t>
      </w:r>
      <w:r w:rsidRPr="005A03FC">
        <w:rPr>
          <w:rStyle w:val="StyleBoldUnderline"/>
          <w:highlight w:val="yellow"/>
        </w:rPr>
        <w:t xml:space="preserve">, it involves </w:t>
      </w:r>
      <w:r w:rsidRPr="005A03FC">
        <w:rPr>
          <w:rStyle w:val="Emphasis"/>
          <w:highlight w:val="yellow"/>
        </w:rPr>
        <w:t>testing how far the other country might</w:t>
      </w:r>
      <w:r w:rsidRPr="005A03FC">
        <w:rPr>
          <w:rStyle w:val="Emphasis"/>
        </w:rPr>
        <w:t xml:space="preserve"> be willing to </w:t>
      </w:r>
      <w:r w:rsidRPr="005A03FC">
        <w:rPr>
          <w:rStyle w:val="Emphasis"/>
          <w:highlight w:val="yellow"/>
        </w:rPr>
        <w:t>go</w:t>
      </w:r>
      <w:r w:rsidRPr="005A03FC">
        <w:rPr>
          <w:rStyle w:val="StyleBoldUnderline"/>
        </w:rPr>
        <w:t xml:space="preserve">. Properly understood, </w:t>
      </w:r>
      <w:r w:rsidRPr="007B6F58">
        <w:rPr>
          <w:rStyle w:val="StyleBoldUnderline"/>
          <w:highlight w:val="yellow"/>
        </w:rPr>
        <w:t>the diplomacy of engagement</w:t>
      </w:r>
      <w:r w:rsidRPr="005A03FC">
        <w:rPr>
          <w:rStyle w:val="StyleBoldUnderline"/>
        </w:rPr>
        <w:t xml:space="preserve"> means raising questions that the other country may wish to avoid or be politically unable to answer. </w:t>
      </w:r>
      <w:r w:rsidRPr="007B6F58">
        <w:rPr>
          <w:rStyle w:val="StyleBoldUnderline"/>
        </w:rPr>
        <w:t xml:space="preserve">It </w:t>
      </w:r>
      <w:r w:rsidRPr="005A03FC">
        <w:rPr>
          <w:rStyle w:val="Emphasis"/>
          <w:highlight w:val="yellow"/>
        </w:rPr>
        <w:t>places the ball in the other country’s court</w:t>
      </w:r>
      <w:r>
        <w:t>.</w:t>
      </w:r>
    </w:p>
    <w:p w14:paraId="0F3420F1" w14:textId="77777777" w:rsidR="003A25A6" w:rsidRPr="00DF759E" w:rsidRDefault="003A25A6" w:rsidP="00DF759E"/>
    <w:p w14:paraId="22E8D418" w14:textId="52B7ACEB" w:rsidR="000145D2" w:rsidRDefault="000145D2" w:rsidP="007A2679">
      <w:pPr>
        <w:pStyle w:val="Heading3"/>
      </w:pPr>
      <w:r>
        <w:t>QPQ Ground DA</w:t>
      </w:r>
    </w:p>
    <w:p w14:paraId="6B71A3E9" w14:textId="77777777" w:rsidR="000145D2" w:rsidRDefault="000145D2" w:rsidP="000145D2">
      <w:pPr>
        <w:pStyle w:val="Heading4"/>
      </w:pPr>
      <w:r>
        <w:t xml:space="preserve">QPQs are </w:t>
      </w:r>
      <w:r w:rsidRPr="00E21A4B">
        <w:rPr>
          <w:u w:val="single"/>
        </w:rPr>
        <w:t xml:space="preserve">crucial </w:t>
      </w:r>
      <w:proofErr w:type="spellStart"/>
      <w:r w:rsidRPr="00E21A4B">
        <w:rPr>
          <w:u w:val="single"/>
        </w:rPr>
        <w:t>aff</w:t>
      </w:r>
      <w:proofErr w:type="spellEnd"/>
      <w:r w:rsidRPr="00E21A4B">
        <w:rPr>
          <w:u w:val="single"/>
        </w:rPr>
        <w:t xml:space="preserve"> ground</w:t>
      </w:r>
      <w:r>
        <w:t xml:space="preserve"> — this is </w:t>
      </w:r>
      <w:r>
        <w:rPr>
          <w:u w:val="single"/>
        </w:rPr>
        <w:t>unique offense</w:t>
      </w:r>
      <w:r>
        <w:t xml:space="preserve"> for our interpretation. If the </w:t>
      </w:r>
      <w:proofErr w:type="spellStart"/>
      <w:r>
        <w:t>aff</w:t>
      </w:r>
      <w:proofErr w:type="spellEnd"/>
      <w:r>
        <w:t xml:space="preserve"> is restricted to unconditional engagement, the </w:t>
      </w:r>
      <w:proofErr w:type="spellStart"/>
      <w:r>
        <w:t>neg</w:t>
      </w:r>
      <w:proofErr w:type="spellEnd"/>
      <w:r>
        <w:t xml:space="preserve"> will respond with a slew of unpredictable QPQ counterplans. This is </w:t>
      </w:r>
      <w:r w:rsidRPr="00473E2A">
        <w:rPr>
          <w:u w:val="single"/>
        </w:rPr>
        <w:t>worse</w:t>
      </w:r>
      <w:r>
        <w:t>:</w:t>
      </w:r>
    </w:p>
    <w:p w14:paraId="4276BF4F" w14:textId="77777777" w:rsidR="00417FF6" w:rsidRPr="00417FF6" w:rsidRDefault="00417FF6" w:rsidP="00417FF6"/>
    <w:p w14:paraId="01AA1B1C" w14:textId="77777777" w:rsidR="000145D2" w:rsidRDefault="000145D2" w:rsidP="000145D2">
      <w:pPr>
        <w:pStyle w:val="Heading4"/>
      </w:pPr>
      <w:r>
        <w:t xml:space="preserve">1. </w:t>
      </w:r>
      <w:r w:rsidRPr="0059151B">
        <w:rPr>
          <w:u w:val="single"/>
        </w:rPr>
        <w:t xml:space="preserve">Time </w:t>
      </w:r>
      <w:r>
        <w:rPr>
          <w:u w:val="single"/>
        </w:rPr>
        <w:t>disparity</w:t>
      </w:r>
      <w:r>
        <w:t xml:space="preserve"> — 2AC time constraints prevent in-depth </w:t>
      </w:r>
      <w:proofErr w:type="spellStart"/>
      <w:r>
        <w:t>aff</w:t>
      </w:r>
      <w:proofErr w:type="spellEnd"/>
      <w:r>
        <w:t xml:space="preserve"> responses, but the </w:t>
      </w:r>
      <w:proofErr w:type="spellStart"/>
      <w:r>
        <w:t>neg</w:t>
      </w:r>
      <w:proofErr w:type="spellEnd"/>
      <w:r>
        <w:t xml:space="preserve"> has the block to </w:t>
      </w:r>
      <w:r w:rsidRPr="0059151B">
        <w:rPr>
          <w:i/>
          <w:u w:val="single"/>
        </w:rPr>
        <w:t>react</w:t>
      </w:r>
      <w:r>
        <w:t xml:space="preserve"> and </w:t>
      </w:r>
      <w:r w:rsidRPr="0059151B">
        <w:rPr>
          <w:i/>
          <w:u w:val="single"/>
        </w:rPr>
        <w:t>overwhelm</w:t>
      </w:r>
      <w:r>
        <w:t xml:space="preserve">. </w:t>
      </w:r>
    </w:p>
    <w:p w14:paraId="60962020" w14:textId="77777777" w:rsidR="00417FF6" w:rsidRPr="00417FF6" w:rsidRDefault="00417FF6" w:rsidP="00417FF6"/>
    <w:p w14:paraId="75DE9F37" w14:textId="77777777" w:rsidR="000145D2" w:rsidRDefault="000145D2" w:rsidP="000145D2">
      <w:pPr>
        <w:pStyle w:val="Heading4"/>
      </w:pPr>
      <w:r>
        <w:t xml:space="preserve">2. </w:t>
      </w:r>
      <w:r w:rsidRPr="0059151B">
        <w:rPr>
          <w:u w:val="single"/>
        </w:rPr>
        <w:t>Solvency advocates</w:t>
      </w:r>
      <w:r>
        <w:t xml:space="preserve"> — the standard is lower for the </w:t>
      </w:r>
      <w:proofErr w:type="spellStart"/>
      <w:r>
        <w:t>neg</w:t>
      </w:r>
      <w:proofErr w:type="spellEnd"/>
      <w:r>
        <w:t xml:space="preserve"> because they just need a tiny net-benefit, not a viable advantage that outweighs </w:t>
      </w:r>
      <w:proofErr w:type="spellStart"/>
      <w:r>
        <w:t>disads</w:t>
      </w:r>
      <w:proofErr w:type="spellEnd"/>
      <w:r>
        <w:t xml:space="preserve">. </w:t>
      </w:r>
    </w:p>
    <w:p w14:paraId="17554B9C" w14:textId="77777777" w:rsidR="00417FF6" w:rsidRPr="00417FF6" w:rsidRDefault="00417FF6" w:rsidP="00417FF6"/>
    <w:p w14:paraId="788EFAF6" w14:textId="77777777" w:rsidR="000145D2" w:rsidRDefault="000145D2" w:rsidP="000145D2">
      <w:pPr>
        <w:pStyle w:val="Heading4"/>
      </w:pPr>
      <w:r>
        <w:t xml:space="preserve">3. </w:t>
      </w:r>
      <w:r w:rsidRPr="00473E2A">
        <w:rPr>
          <w:u w:val="single"/>
        </w:rPr>
        <w:t>New</w:t>
      </w:r>
      <w:r>
        <w:t xml:space="preserve"> counterplans </w:t>
      </w:r>
      <w:r w:rsidRPr="0059151B">
        <w:rPr>
          <w:u w:val="single"/>
        </w:rPr>
        <w:t>magnify the impact</w:t>
      </w:r>
      <w:r>
        <w:t xml:space="preserve"> — </w:t>
      </w:r>
      <w:proofErr w:type="spellStart"/>
      <w:r>
        <w:t>affs</w:t>
      </w:r>
      <w:proofErr w:type="spellEnd"/>
      <w:r>
        <w:t xml:space="preserve"> won’t have specific “say no” cards or answers to the net-benefit. This </w:t>
      </w:r>
      <w:r>
        <w:rPr>
          <w:u w:val="single"/>
        </w:rPr>
        <w:t>turns</w:t>
      </w:r>
      <w:r>
        <w:t xml:space="preserve"> their “clash” and “depth” impacts. </w:t>
      </w:r>
    </w:p>
    <w:p w14:paraId="3E4268CD" w14:textId="77777777" w:rsidR="00417FF6" w:rsidRPr="00417FF6" w:rsidRDefault="00417FF6" w:rsidP="00417FF6"/>
    <w:p w14:paraId="203EB005" w14:textId="77777777" w:rsidR="000145D2" w:rsidRDefault="000145D2" w:rsidP="000145D2">
      <w:pPr>
        <w:pStyle w:val="Heading4"/>
      </w:pPr>
      <w:r>
        <w:t xml:space="preserve">They say “stasis point,” but the </w:t>
      </w:r>
      <w:proofErr w:type="spellStart"/>
      <w:r>
        <w:t>neg</w:t>
      </w:r>
      <w:proofErr w:type="spellEnd"/>
      <w:r>
        <w:t xml:space="preserve"> should be prepared for conditional engagement </w:t>
      </w:r>
      <w:proofErr w:type="spellStart"/>
      <w:r>
        <w:t>affs</w:t>
      </w:r>
      <w:proofErr w:type="spellEnd"/>
      <w:r>
        <w:t xml:space="preserve">. Even if the </w:t>
      </w:r>
      <w:r w:rsidRPr="00E21A4B">
        <w:rPr>
          <w:u w:val="single"/>
        </w:rPr>
        <w:t>specific</w:t>
      </w:r>
      <w:r>
        <w:t xml:space="preserve"> </w:t>
      </w:r>
      <w:r w:rsidRPr="00E21A4B">
        <w:rPr>
          <w:i/>
        </w:rPr>
        <w:t>quo</w:t>
      </w:r>
      <w:r>
        <w:t xml:space="preserve"> wasn’t expected, the </w:t>
      </w:r>
      <w:proofErr w:type="spellStart"/>
      <w:r>
        <w:t>neg</w:t>
      </w:r>
      <w:proofErr w:type="spellEnd"/>
      <w:r>
        <w:t xml:space="preserve"> should have strategies based on </w:t>
      </w:r>
      <w:r w:rsidRPr="0059151B">
        <w:rPr>
          <w:i/>
          <w:u w:val="single"/>
        </w:rPr>
        <w:t>the existence of</w:t>
      </w:r>
      <w:r>
        <w:t xml:space="preserve"> a </w:t>
      </w:r>
      <w:r>
        <w:rPr>
          <w:i/>
        </w:rPr>
        <w:t>quo</w:t>
      </w:r>
      <w:r>
        <w:t xml:space="preserve">. </w:t>
      </w:r>
    </w:p>
    <w:p w14:paraId="14BB651B" w14:textId="77777777" w:rsidR="00417FF6" w:rsidRPr="00417FF6" w:rsidRDefault="00417FF6" w:rsidP="00417FF6"/>
    <w:p w14:paraId="1FF38503" w14:textId="77777777" w:rsidR="000145D2" w:rsidRDefault="000145D2" w:rsidP="000145D2">
      <w:pPr>
        <w:pStyle w:val="Heading4"/>
      </w:pPr>
      <w:r>
        <w:t xml:space="preserve">They say “easier for </w:t>
      </w:r>
      <w:proofErr w:type="spellStart"/>
      <w:r>
        <w:t>aff</w:t>
      </w:r>
      <w:proofErr w:type="spellEnd"/>
      <w:r>
        <w:t xml:space="preserve">,” but it’s much easier for the </w:t>
      </w:r>
      <w:proofErr w:type="spellStart"/>
      <w:r>
        <w:t>neg</w:t>
      </w:r>
      <w:proofErr w:type="spellEnd"/>
      <w:r>
        <w:t xml:space="preserve"> — that was above. They still get </w:t>
      </w:r>
      <w:r w:rsidRPr="0059151B">
        <w:rPr>
          <w:u w:val="single"/>
        </w:rPr>
        <w:t>critiques</w:t>
      </w:r>
      <w:r>
        <w:t xml:space="preserve">, </w:t>
      </w:r>
      <w:r w:rsidRPr="0059151B">
        <w:rPr>
          <w:u w:val="single"/>
        </w:rPr>
        <w:t>counterplans</w:t>
      </w:r>
      <w:r>
        <w:t xml:space="preserve">, and </w:t>
      </w:r>
      <w:r w:rsidRPr="0059151B">
        <w:rPr>
          <w:u w:val="single"/>
        </w:rPr>
        <w:t>disadvantages</w:t>
      </w:r>
      <w:r>
        <w:t xml:space="preserve"> based on engagement. </w:t>
      </w:r>
    </w:p>
    <w:p w14:paraId="56C806BF" w14:textId="77777777" w:rsidR="000145D2" w:rsidRPr="000145D2" w:rsidRDefault="000145D2" w:rsidP="000145D2"/>
    <w:p w14:paraId="6F9B4655" w14:textId="1B1B3F05" w:rsidR="007A2679" w:rsidRDefault="00417FF6" w:rsidP="007A2679">
      <w:pPr>
        <w:pStyle w:val="Heading3"/>
      </w:pPr>
      <w:r>
        <w:t xml:space="preserve">Predictability </w:t>
      </w:r>
      <w:r w:rsidR="000145D2">
        <w:t>DA</w:t>
      </w:r>
    </w:p>
    <w:p w14:paraId="5C454A8D" w14:textId="51426587" w:rsidR="000145D2" w:rsidRPr="00301D31" w:rsidRDefault="000145D2" w:rsidP="000145D2">
      <w:pPr>
        <w:pStyle w:val="Heading4"/>
      </w:pPr>
      <w:r>
        <w:t xml:space="preserve">Their interpretation is </w:t>
      </w:r>
      <w:proofErr w:type="spellStart"/>
      <w:r>
        <w:rPr>
          <w:u w:val="single"/>
        </w:rPr>
        <w:t>overcontextualized</w:t>
      </w:r>
      <w:proofErr w:type="spellEnd"/>
      <w:r>
        <w:t xml:space="preserve"> to Europe — Smith is </w:t>
      </w:r>
      <w:proofErr w:type="gramStart"/>
      <w:r>
        <w:t>an</w:t>
      </w:r>
      <w:proofErr w:type="gramEnd"/>
      <w:r>
        <w:t xml:space="preserve"> EU expert writing in the context of </w:t>
      </w:r>
      <w:r>
        <w:rPr>
          <w:i/>
        </w:rPr>
        <w:t>their</w:t>
      </w:r>
      <w:r>
        <w:t xml:space="preserve"> foreign policy. She’s also wrong </w:t>
      </w:r>
      <w:r w:rsidRPr="00403BA1">
        <w:rPr>
          <w:i/>
          <w:u w:val="single"/>
        </w:rPr>
        <w:t>even in the European context</w:t>
      </w:r>
      <w:r>
        <w:t xml:space="preserve"> — the EU considers conditionality </w:t>
      </w:r>
      <w:r w:rsidRPr="00301D31">
        <w:rPr>
          <w:i/>
          <w:u w:val="single"/>
        </w:rPr>
        <w:t>part of</w:t>
      </w:r>
      <w:r>
        <w:t xml:space="preserve"> engagement. This evidence </w:t>
      </w:r>
      <w:r w:rsidRPr="00301D31">
        <w:rPr>
          <w:i/>
          <w:u w:val="single"/>
        </w:rPr>
        <w:t>assumes Smith</w:t>
      </w:r>
      <w:r>
        <w:t xml:space="preserve">. </w:t>
      </w:r>
    </w:p>
    <w:p w14:paraId="56FC6F99" w14:textId="77777777" w:rsidR="009D581C" w:rsidRDefault="009D581C" w:rsidP="009D581C">
      <w:proofErr w:type="spellStart"/>
      <w:r>
        <w:rPr>
          <w:rStyle w:val="StyleStyleBold12pt"/>
        </w:rPr>
        <w:t>Youngs</w:t>
      </w:r>
      <w:proofErr w:type="spellEnd"/>
      <w:r w:rsidRPr="00A01055">
        <w:rPr>
          <w:rStyle w:val="StyleStyleBold12pt"/>
        </w:rPr>
        <w:t xml:space="preserve"> 5</w:t>
      </w:r>
      <w:r>
        <w:t xml:space="preserve"> — </w:t>
      </w:r>
      <w:r w:rsidRPr="007A2679">
        <w:t xml:space="preserve">Richard </w:t>
      </w:r>
      <w:proofErr w:type="spellStart"/>
      <w:r>
        <w:t>Youngs</w:t>
      </w:r>
      <w:proofErr w:type="spellEnd"/>
      <w:r>
        <w:t xml:space="preserve">, </w:t>
      </w:r>
      <w:r w:rsidRPr="00301D31">
        <w:t>Associate Professor of International and European Politics</w:t>
      </w:r>
      <w:r>
        <w:t xml:space="preserve"> at the University of Warwick, holds a Ph.D. in International Studies from the University of Warwick, 2005 (“</w:t>
      </w:r>
      <w:r w:rsidRPr="00301D31">
        <w:t>Engagement: Sharpening European Influence</w:t>
      </w:r>
      <w:r>
        <w:t xml:space="preserve">,” </w:t>
      </w:r>
      <w:r w:rsidRPr="00A01055">
        <w:rPr>
          <w:i/>
        </w:rPr>
        <w:t>Global Europe: New Terms of Engagement</w:t>
      </w:r>
      <w:r>
        <w:t xml:space="preserve">, May, Available Online at </w:t>
      </w:r>
      <w:r w:rsidRPr="007A2679">
        <w:t>http://fpc.org.uk/fsblob/484.pdf</w:t>
      </w:r>
      <w:r>
        <w:t>, Accessed 07-28-2013, p. 8-9)</w:t>
      </w:r>
    </w:p>
    <w:p w14:paraId="2D5223B7" w14:textId="77777777" w:rsidR="009D581C" w:rsidRDefault="009D581C" w:rsidP="009D581C">
      <w:r>
        <w:t xml:space="preserve">In the light of such concerns, </w:t>
      </w:r>
      <w:r w:rsidRPr="00E16C3A">
        <w:rPr>
          <w:rStyle w:val="StyleBoldUnderline"/>
          <w:highlight w:val="yellow"/>
        </w:rPr>
        <w:t>we must assess</w:t>
      </w:r>
      <w:r w:rsidRPr="00301D31">
        <w:rPr>
          <w:rStyle w:val="StyleBoldUnderline"/>
        </w:rPr>
        <w:t xml:space="preserve"> exactly </w:t>
      </w:r>
      <w:r w:rsidRPr="00E16C3A">
        <w:rPr>
          <w:rStyle w:val="StyleBoldUnderline"/>
          <w:highlight w:val="yellow"/>
        </w:rPr>
        <w:t>how</w:t>
      </w:r>
      <w:r w:rsidRPr="00301D31">
        <w:rPr>
          <w:rStyle w:val="StyleBoldUnderline"/>
        </w:rPr>
        <w:t xml:space="preserve"> and in what form </w:t>
      </w:r>
      <w:r w:rsidRPr="00E16C3A">
        <w:rPr>
          <w:rStyle w:val="StyleBoldUnderline"/>
          <w:highlight w:val="yellow"/>
        </w:rPr>
        <w:t xml:space="preserve">the EU can usefully </w:t>
      </w:r>
      <w:r w:rsidRPr="00E16C3A">
        <w:rPr>
          <w:rStyle w:val="Emphasis"/>
          <w:highlight w:val="yellow"/>
        </w:rPr>
        <w:t>attach conditions to its</w:t>
      </w:r>
      <w:r w:rsidRPr="00301D31">
        <w:rPr>
          <w:rStyle w:val="Emphasis"/>
        </w:rPr>
        <w:t xml:space="preserve"> forms of long-term </w:t>
      </w:r>
      <w:r w:rsidRPr="00E16C3A">
        <w:rPr>
          <w:rStyle w:val="Emphasis"/>
          <w:highlight w:val="yellow"/>
        </w:rPr>
        <w:t>engagement</w:t>
      </w:r>
      <w:r w:rsidRPr="00E16C3A">
        <w:rPr>
          <w:rStyle w:val="StyleBoldUnderline"/>
          <w:highlight w:val="yellow"/>
        </w:rPr>
        <w:t xml:space="preserve">. The use of conditionality has established itself as </w:t>
      </w:r>
      <w:r w:rsidRPr="00E16C3A">
        <w:rPr>
          <w:rStyle w:val="Emphasis"/>
          <w:highlight w:val="yellow"/>
        </w:rPr>
        <w:t>a central element of the EU’s conception of engagement</w:t>
      </w:r>
      <w:r>
        <w:t xml:space="preserve">, with third country agreements now incorporating clauses relating to economic reform, democracy and human rights, cooperation on combating illegal migration, the readmission of migrants, and counter-terrorism cooperation. But, in practice, a common strategy on the actual use of conditionality must still be elaborated. When senior figures assert that the ‘rule of law’ is the distinctive European contribution to international relations they tend to mean multilateralism internationally more than muscular approaches to reforms within partner states. If economic and social engagement is not transmitting itself into effective political change, more attention must be given to ascertaining what is preventing this. Such weaknesses reflect more than the routinely mentioned internal CFSP divisions, and their correction remains elusive. </w:t>
      </w:r>
    </w:p>
    <w:p w14:paraId="4330E2DF" w14:textId="77777777" w:rsidR="009D581C" w:rsidRDefault="009D581C" w:rsidP="009D581C">
      <w:r>
        <w:t xml:space="preserve">Karen </w:t>
      </w:r>
      <w:r w:rsidRPr="00E16C3A">
        <w:rPr>
          <w:rStyle w:val="StyleBoldUnderline"/>
          <w:highlight w:val="yellow"/>
        </w:rPr>
        <w:t>Smith</w:t>
      </w:r>
      <w:r w:rsidRPr="00E16C3A">
        <w:rPr>
          <w:rStyle w:val="StyleBoldUnderline"/>
        </w:rPr>
        <w:t>’s contribution</w:t>
      </w:r>
      <w:r>
        <w:t xml:space="preserve"> to this volume </w:t>
      </w:r>
      <w:r w:rsidRPr="00E16C3A">
        <w:rPr>
          <w:rStyle w:val="StyleBoldUnderline"/>
          <w:highlight w:val="yellow"/>
        </w:rPr>
        <w:t xml:space="preserve">paints a </w:t>
      </w:r>
      <w:r w:rsidRPr="00E16C3A">
        <w:rPr>
          <w:rStyle w:val="Emphasis"/>
          <w:highlight w:val="yellow"/>
        </w:rPr>
        <w:t>mixed picture</w:t>
      </w:r>
      <w:r w:rsidRPr="00E16C3A">
        <w:rPr>
          <w:rStyle w:val="StyleBoldUnderline"/>
          <w:highlight w:val="yellow"/>
        </w:rPr>
        <w:t xml:space="preserve"> of the EU’s use of conditionality</w:t>
      </w:r>
      <w:r>
        <w:t xml:space="preserve">. She cautions that the EU often fails to provide the kind of conditioned ‘rewards’ most desired by third countries. She also points out that, for all the </w:t>
      </w:r>
      <w:proofErr w:type="gramStart"/>
      <w:r>
        <w:t>much vaunted</w:t>
      </w:r>
      <w:proofErr w:type="gramEnd"/>
      <w:r>
        <w:t xml:space="preserve"> success of the ‘enlargement model’, in eastern European it was not EU conditionality in itself that convinced governments of the need to undertake reform. On the other hand, she sees the EU as already ‘comfortable’ with the use of positive conditionality. If, however, we </w:t>
      </w:r>
      <w:proofErr w:type="spellStart"/>
      <w:r>
        <w:t>recognise</w:t>
      </w:r>
      <w:proofErr w:type="spellEnd"/>
      <w:r>
        <w:t xml:space="preserve"> that ‘conditionality…is necessarily one coin with two sides’, often requiring more negative sticks to maintain the influence of positive carrots, then she awards the EU poorer marks in its failure to grasp such duality.</w:t>
      </w:r>
    </w:p>
    <w:p w14:paraId="457C521D" w14:textId="77777777" w:rsidR="009D581C" w:rsidRDefault="009D581C" w:rsidP="009D581C">
      <w:r>
        <w:t xml:space="preserve">For our authors here the key is consistency in the application of conditionality. </w:t>
      </w:r>
      <w:r w:rsidRPr="00E16C3A">
        <w:rPr>
          <w:rStyle w:val="StyleBoldUnderline"/>
          <w:highlight w:val="yellow"/>
        </w:rPr>
        <w:t xml:space="preserve">Conditionality </w:t>
      </w:r>
      <w:r w:rsidRPr="00E16C3A">
        <w:rPr>
          <w:rStyle w:val="Emphasis"/>
          <w:highlight w:val="yellow"/>
        </w:rPr>
        <w:t>should not be conceived as a standalone, episodic policy instrument</w:t>
      </w:r>
      <w:r w:rsidRPr="00E16C3A">
        <w:rPr>
          <w:rStyle w:val="StyleBoldUnderline"/>
          <w:highlight w:val="yellow"/>
        </w:rPr>
        <w:t xml:space="preserve">, but act as </w:t>
      </w:r>
      <w:r w:rsidRPr="00E16C3A">
        <w:rPr>
          <w:rStyle w:val="Emphasis"/>
          <w:highlight w:val="yellow"/>
        </w:rPr>
        <w:t>one element</w:t>
      </w:r>
      <w:r w:rsidRPr="00E16C3A">
        <w:rPr>
          <w:rStyle w:val="StyleBoldUnderline"/>
          <w:highlight w:val="yellow"/>
        </w:rPr>
        <w:t xml:space="preserve"> in the formation of </w:t>
      </w:r>
      <w:r w:rsidRPr="00E16C3A">
        <w:rPr>
          <w:rStyle w:val="Emphasis"/>
          <w:highlight w:val="yellow"/>
        </w:rPr>
        <w:t>a broader orbit of attraction</w:t>
      </w:r>
      <w:r>
        <w:t xml:space="preserve">. Karen Smith judges the ‘double standards’ problem still to be one of the most debilitating factors undermining EU credibility in many third countries. Michael Emerson warns us that ‘perceived exclusion’ affects the [end page 8] chances for </w:t>
      </w:r>
      <w:proofErr w:type="spellStart"/>
      <w:r>
        <w:t>democratising</w:t>
      </w:r>
      <w:proofErr w:type="spellEnd"/>
      <w:r>
        <w:t xml:space="preserve"> and governance reforms in the states that are not drawn into the powerful mechanism of EU political conditionality. For such an orbit effectively to be created, Emerson suggests a need for equally intensive efforts across ‘seven European policy spaces’. But he does see positive signs, in this respect, in the more consistent treatment of norms under the first action plans agreed under the </w:t>
      </w:r>
      <w:proofErr w:type="spellStart"/>
      <w:r>
        <w:t>Neighbourhood</w:t>
      </w:r>
      <w:proofErr w:type="spellEnd"/>
      <w:r>
        <w:t xml:space="preserve"> Policy.</w:t>
      </w:r>
    </w:p>
    <w:p w14:paraId="79CD8901" w14:textId="77777777" w:rsidR="00371E2F" w:rsidRDefault="00371E2F" w:rsidP="009D581C"/>
    <w:p w14:paraId="75126971" w14:textId="77777777" w:rsidR="000145D2" w:rsidRPr="00403BA1" w:rsidRDefault="000145D2" w:rsidP="000145D2">
      <w:pPr>
        <w:pStyle w:val="Heading4"/>
      </w:pPr>
      <w:r>
        <w:t xml:space="preserve">This proves our </w:t>
      </w:r>
      <w:r>
        <w:rPr>
          <w:u w:val="single"/>
        </w:rPr>
        <w:t>conceptual confusion</w:t>
      </w:r>
      <w:r>
        <w:t xml:space="preserve"> argument — precise “engagement” definitions are </w:t>
      </w:r>
      <w:r w:rsidRPr="00403BA1">
        <w:rPr>
          <w:u w:val="single"/>
        </w:rPr>
        <w:t>impossible</w:t>
      </w:r>
      <w:r>
        <w:t xml:space="preserve"> and </w:t>
      </w:r>
      <w:r w:rsidRPr="00403BA1">
        <w:rPr>
          <w:u w:val="single"/>
        </w:rPr>
        <w:t>unnecessary</w:t>
      </w:r>
      <w:r>
        <w:t xml:space="preserve">. </w:t>
      </w:r>
      <w:proofErr w:type="spellStart"/>
      <w:r w:rsidRPr="00403BA1">
        <w:rPr>
          <w:u w:val="single"/>
        </w:rPr>
        <w:t>Debatability</w:t>
      </w:r>
      <w:proofErr w:type="spellEnd"/>
      <w:r>
        <w:t xml:space="preserve"> is most important. </w:t>
      </w:r>
    </w:p>
    <w:p w14:paraId="0CE2D502" w14:textId="77777777" w:rsidR="000145D2" w:rsidRDefault="000145D2" w:rsidP="009D581C"/>
    <w:p w14:paraId="27A1C63F" w14:textId="4734BAF5" w:rsidR="00B45FE9" w:rsidRPr="00B65F6C" w:rsidRDefault="007A2679" w:rsidP="00B65F6C">
      <w:pPr>
        <w:pStyle w:val="Heading4"/>
      </w:pPr>
      <w:r>
        <w:t xml:space="preserve">The </w:t>
      </w:r>
      <w:r w:rsidR="00B65F6C">
        <w:t xml:space="preserve">EU considers </w:t>
      </w:r>
      <w:r w:rsidR="00B65F6C" w:rsidRPr="00B65F6C">
        <w:t>conditionality</w:t>
      </w:r>
      <w:r w:rsidR="00B65F6C">
        <w:t xml:space="preserve"> </w:t>
      </w:r>
      <w:r w:rsidR="00B65F6C" w:rsidRPr="007A2679">
        <w:rPr>
          <w:i/>
          <w:u w:val="single"/>
        </w:rPr>
        <w:t>conditional engagement</w:t>
      </w:r>
      <w:r w:rsidR="00B65F6C">
        <w:t xml:space="preserve">. </w:t>
      </w:r>
    </w:p>
    <w:p w14:paraId="043F16DD" w14:textId="77777777" w:rsidR="00B65F6C" w:rsidRPr="00B65F6C" w:rsidRDefault="00B65F6C" w:rsidP="00B65F6C">
      <w:proofErr w:type="spellStart"/>
      <w:r w:rsidRPr="00B65F6C">
        <w:rPr>
          <w:rStyle w:val="StyleStyleBold12pt"/>
        </w:rPr>
        <w:t>Karliuk</w:t>
      </w:r>
      <w:proofErr w:type="spellEnd"/>
      <w:r w:rsidRPr="00B65F6C">
        <w:rPr>
          <w:rStyle w:val="StyleStyleBold12pt"/>
        </w:rPr>
        <w:t xml:space="preserve"> 11</w:t>
      </w:r>
      <w:r>
        <w:t xml:space="preserve"> — </w:t>
      </w:r>
      <w:proofErr w:type="spellStart"/>
      <w:r>
        <w:t>Maksim</w:t>
      </w:r>
      <w:proofErr w:type="spellEnd"/>
      <w:r>
        <w:t xml:space="preserve"> </w:t>
      </w:r>
      <w:proofErr w:type="spellStart"/>
      <w:r>
        <w:t>Karliuk</w:t>
      </w:r>
      <w:proofErr w:type="spellEnd"/>
      <w:r>
        <w:t xml:space="preserve">, Contributing Author for the </w:t>
      </w:r>
      <w:r>
        <w:rPr>
          <w:i/>
        </w:rPr>
        <w:t>Belarus Digest</w:t>
      </w:r>
      <w:r>
        <w:t>, holds a</w:t>
      </w:r>
      <w:r w:rsidRPr="00B65F6C">
        <w:t xml:space="preserve"> Masters' Degree </w:t>
      </w:r>
      <w:r>
        <w:t>from</w:t>
      </w:r>
      <w:r w:rsidRPr="00B65F6C">
        <w:t xml:space="preserve"> the College of Europe</w:t>
      </w:r>
      <w:r>
        <w:t xml:space="preserve"> in Belgium, 2011 (“EU-Belarus: Between Conditionality And Constructive Engagement,” </w:t>
      </w:r>
      <w:r>
        <w:rPr>
          <w:i/>
        </w:rPr>
        <w:t>Belarus Digest</w:t>
      </w:r>
      <w:r>
        <w:t>, June 22</w:t>
      </w:r>
      <w:r w:rsidRPr="00B65F6C">
        <w:rPr>
          <w:vertAlign w:val="superscript"/>
        </w:rPr>
        <w:t>nd</w:t>
      </w:r>
      <w:r>
        <w:t xml:space="preserve">, Available Online at </w:t>
      </w:r>
      <w:r w:rsidRPr="00B65F6C">
        <w:t>http://belarusdigest.com/2011/06/22/eu-belarus-between-conditionality-and-constructive-engagement</w:t>
      </w:r>
      <w:r>
        <w:t>, Accessed 07-26-2013)</w:t>
      </w:r>
    </w:p>
    <w:p w14:paraId="67A96254" w14:textId="682E22B4" w:rsidR="007B36D0" w:rsidRDefault="00B65F6C" w:rsidP="00B65F6C">
      <w:r w:rsidRPr="00E16C3A">
        <w:rPr>
          <w:rStyle w:val="StyleBoldUnderline"/>
          <w:highlight w:val="yellow"/>
        </w:rPr>
        <w:t>The article</w:t>
      </w:r>
      <w:r>
        <w:t xml:space="preserve"> rightly </w:t>
      </w:r>
      <w:r w:rsidRPr="00E16C3A">
        <w:rPr>
          <w:rStyle w:val="StyleBoldUnderline"/>
          <w:highlight w:val="yellow"/>
        </w:rPr>
        <w:t xml:space="preserve">underlines the EU’s </w:t>
      </w:r>
      <w:r w:rsidRPr="00E16C3A">
        <w:rPr>
          <w:rStyle w:val="Emphasis"/>
          <w:highlight w:val="yellow"/>
        </w:rPr>
        <w:t>two-track approach</w:t>
      </w:r>
      <w:r w:rsidRPr="00E16C3A">
        <w:rPr>
          <w:rStyle w:val="StyleBoldUnderline"/>
          <w:highlight w:val="yellow"/>
        </w:rPr>
        <w:t xml:space="preserve"> consisting of </w:t>
      </w:r>
      <w:r w:rsidRPr="00E16C3A">
        <w:rPr>
          <w:rStyle w:val="Emphasis"/>
          <w:highlight w:val="yellow"/>
        </w:rPr>
        <w:t>conditional engagement</w:t>
      </w:r>
      <w:r w:rsidRPr="00E16C3A">
        <w:rPr>
          <w:rStyle w:val="StyleBoldUnderline"/>
          <w:highlight w:val="yellow"/>
        </w:rPr>
        <w:t xml:space="preserve"> at the official level and </w:t>
      </w:r>
      <w:r w:rsidRPr="00E16C3A">
        <w:rPr>
          <w:rStyle w:val="Emphasis"/>
          <w:highlight w:val="yellow"/>
        </w:rPr>
        <w:t>assistance</w:t>
      </w:r>
      <w:r w:rsidRPr="00E16C3A">
        <w:rPr>
          <w:rStyle w:val="StyleBoldUnderline"/>
          <w:highlight w:val="yellow"/>
        </w:rPr>
        <w:t xml:space="preserve"> on the civil society level</w:t>
      </w:r>
      <w:r>
        <w:t xml:space="preserve">. To follow the development of this approach, </w:t>
      </w:r>
      <w:r w:rsidRPr="00B65F6C">
        <w:rPr>
          <w:rStyle w:val="StyleBoldUnderline"/>
        </w:rPr>
        <w:t xml:space="preserve">the article describes the history of the EU-Belarus relations in several periods. Professor Van </w:t>
      </w:r>
      <w:proofErr w:type="spellStart"/>
      <w:r w:rsidRPr="00B65F6C">
        <w:rPr>
          <w:rStyle w:val="StyleBoldUnderline"/>
        </w:rPr>
        <w:t>Elsuwege</w:t>
      </w:r>
      <w:proofErr w:type="spellEnd"/>
      <w:r w:rsidRPr="00B65F6C">
        <w:rPr>
          <w:rStyle w:val="StyleBoldUnderline"/>
        </w:rPr>
        <w:t xml:space="preserve"> correctly identifies the major breaking point </w:t>
      </w:r>
      <w:r w:rsidRPr="00E16C3A">
        <w:rPr>
          <w:rStyle w:val="StyleBoldUnderline"/>
          <w:highlight w:val="yellow"/>
        </w:rPr>
        <w:t>in</w:t>
      </w:r>
      <w:r w:rsidRPr="00B65F6C">
        <w:rPr>
          <w:rStyle w:val="StyleBoldUnderline"/>
        </w:rPr>
        <w:t xml:space="preserve"> 19</w:t>
      </w:r>
      <w:r w:rsidRPr="00E16C3A">
        <w:rPr>
          <w:rStyle w:val="StyleBoldUnderline"/>
          <w:highlight w:val="yellow"/>
        </w:rPr>
        <w:t>99</w:t>
      </w:r>
      <w:r w:rsidRPr="00B65F6C">
        <w:rPr>
          <w:rStyle w:val="StyleBoldUnderline"/>
        </w:rPr>
        <w:t xml:space="preserve"> when </w:t>
      </w:r>
      <w:r w:rsidRPr="00E16C3A">
        <w:rPr>
          <w:rStyle w:val="StyleBoldUnderline"/>
          <w:highlight w:val="yellow"/>
        </w:rPr>
        <w:t xml:space="preserve">the EU adopted a step-by-step policy. This was a manifest move from isolation to a </w:t>
      </w:r>
      <w:r w:rsidRPr="00E16C3A">
        <w:rPr>
          <w:rStyle w:val="Emphasis"/>
          <w:highlight w:val="yellow"/>
        </w:rPr>
        <w:t>conditional engagement</w:t>
      </w:r>
      <w:r>
        <w:t>.</w:t>
      </w:r>
    </w:p>
    <w:p w14:paraId="56C847E0" w14:textId="77777777" w:rsidR="00115E2F" w:rsidRDefault="00115E2F" w:rsidP="00B65F6C"/>
    <w:p w14:paraId="5A86CABC" w14:textId="14E2B772" w:rsidR="00115E2F" w:rsidRPr="002C191F" w:rsidRDefault="002C191F" w:rsidP="00115E2F">
      <w:pPr>
        <w:pStyle w:val="Heading4"/>
      </w:pPr>
      <w:r>
        <w:t>The EU gets engagement</w:t>
      </w:r>
      <w:r w:rsidR="00DF785C">
        <w:t xml:space="preserve"> with China</w:t>
      </w:r>
      <w:r>
        <w:t xml:space="preserve"> </w:t>
      </w:r>
      <w:r>
        <w:rPr>
          <w:u w:val="single"/>
        </w:rPr>
        <w:t>wrong</w:t>
      </w:r>
      <w:r>
        <w:t xml:space="preserve"> — it’s a </w:t>
      </w:r>
      <w:r>
        <w:rPr>
          <w:u w:val="single"/>
        </w:rPr>
        <w:t>bad strategy</w:t>
      </w:r>
      <w:r>
        <w:t xml:space="preserve">, not a </w:t>
      </w:r>
      <w:r>
        <w:rPr>
          <w:u w:val="single"/>
        </w:rPr>
        <w:t>good definition</w:t>
      </w:r>
      <w:r>
        <w:t xml:space="preserve">. </w:t>
      </w:r>
    </w:p>
    <w:p w14:paraId="252F727A" w14:textId="5D246FBE" w:rsidR="00A41E44" w:rsidRDefault="00261422" w:rsidP="000F2E75">
      <w:r w:rsidRPr="00261422">
        <w:rPr>
          <w:rStyle w:val="StyleStyleBold12pt"/>
        </w:rPr>
        <w:t xml:space="preserve">Fox and </w:t>
      </w:r>
      <w:proofErr w:type="spellStart"/>
      <w:r w:rsidRPr="00261422">
        <w:rPr>
          <w:rStyle w:val="StyleStyleBold12pt"/>
        </w:rPr>
        <w:t>Godement</w:t>
      </w:r>
      <w:proofErr w:type="spellEnd"/>
      <w:r w:rsidRPr="00261422">
        <w:rPr>
          <w:rStyle w:val="StyleStyleBold12pt"/>
        </w:rPr>
        <w:t xml:space="preserve"> 9</w:t>
      </w:r>
      <w:r>
        <w:t xml:space="preserve"> — John Fox, </w:t>
      </w:r>
      <w:r w:rsidR="00BE33BC">
        <w:t xml:space="preserve">Senior Policy Fellow at the </w:t>
      </w:r>
      <w:r w:rsidR="00BE33BC" w:rsidRPr="00BE33BC">
        <w:t>Europe</w:t>
      </w:r>
      <w:r w:rsidR="00BE33BC">
        <w:t xml:space="preserve">an Council on Foreign Relations, </w:t>
      </w:r>
      <w:r>
        <w:t xml:space="preserve">and </w:t>
      </w:r>
      <w:r w:rsidRPr="00261422">
        <w:t xml:space="preserve">François </w:t>
      </w:r>
      <w:proofErr w:type="spellStart"/>
      <w:r w:rsidRPr="00261422">
        <w:t>Godement</w:t>
      </w:r>
      <w:proofErr w:type="spellEnd"/>
      <w:r>
        <w:t xml:space="preserve">, </w:t>
      </w:r>
      <w:r w:rsidR="00BE33BC">
        <w:t xml:space="preserve">Senior Policy Fellow at the </w:t>
      </w:r>
      <w:r w:rsidR="00BE33BC" w:rsidRPr="00BE33BC">
        <w:t>Europe</w:t>
      </w:r>
      <w:r w:rsidR="00BE33BC">
        <w:t xml:space="preserve">an Council on Foreign Relations, </w:t>
      </w:r>
      <w:r>
        <w:t xml:space="preserve">2009 </w:t>
      </w:r>
      <w:r w:rsidR="000F2E75">
        <w:t xml:space="preserve">(“Executive Summary,” </w:t>
      </w:r>
      <w:r w:rsidR="000F2E75" w:rsidRPr="000F2E75">
        <w:rPr>
          <w:i/>
        </w:rPr>
        <w:t>A Power Audit of EU-China Relations</w:t>
      </w:r>
      <w:r w:rsidR="000F2E75">
        <w:t xml:space="preserve">, Published by </w:t>
      </w:r>
      <w:r w:rsidR="000F2E75" w:rsidRPr="000F2E75">
        <w:t>the European Council on Foreign Relations</w:t>
      </w:r>
      <w:r w:rsidR="000F2E75">
        <w:t>, ISBN 978190653810</w:t>
      </w:r>
      <w:r w:rsidR="000F2E75" w:rsidRPr="000F2E75">
        <w:t>1</w:t>
      </w:r>
      <w:r w:rsidR="000F2E75">
        <w:t xml:space="preserve">, </w:t>
      </w:r>
      <w:r>
        <w:t xml:space="preserve">Available Online at </w:t>
      </w:r>
      <w:hyperlink r:id="rId10" w:history="1">
        <w:r w:rsidRPr="009D26C0">
          <w:rPr>
            <w:rStyle w:val="Hyperlink"/>
          </w:rPr>
          <w:t>http://www.ecfr.eu/page/-/ECFR12_-_A_POWER_AUDIT_OF_EU-CHINA_RELATIONS.pdf</w:t>
        </w:r>
      </w:hyperlink>
      <w:r>
        <w:t xml:space="preserve">, Accessed 07-19-2016, </w:t>
      </w:r>
      <w:r w:rsidR="000F2E75">
        <w:t>p. 12-13)</w:t>
      </w:r>
    </w:p>
    <w:p w14:paraId="0B1F5031" w14:textId="77777777" w:rsidR="00A41E44" w:rsidRDefault="00A41E44" w:rsidP="00A41E44">
      <w:r>
        <w:t>The move to reciprocal engagement</w:t>
      </w:r>
    </w:p>
    <w:p w14:paraId="1ECF2193" w14:textId="333122C9" w:rsidR="00A41E44" w:rsidRDefault="00A41E44" w:rsidP="00A41E44">
      <w:r w:rsidRPr="00BE33BC">
        <w:rPr>
          <w:rStyle w:val="StyleBoldUnderline"/>
          <w:highlight w:val="yellow"/>
        </w:rPr>
        <w:t xml:space="preserve">Unconditional engagement with China has delivered </w:t>
      </w:r>
      <w:r w:rsidRPr="00BE33BC">
        <w:rPr>
          <w:rStyle w:val="Emphasis"/>
          <w:highlight w:val="yellow"/>
        </w:rPr>
        <w:t>few results for the EU</w:t>
      </w:r>
      <w:r>
        <w:t xml:space="preserve">, whether in the pursuit of its immediate interests or within the broader purpose of seeking Chinese convergence with European goals and values. Even the biggest Member States are finding that their attempts to secure their interests through national policies founder in the face of a stronger and better </w:t>
      </w:r>
      <w:proofErr w:type="spellStart"/>
      <w:r>
        <w:t>organised</w:t>
      </w:r>
      <w:proofErr w:type="spellEnd"/>
      <w:r>
        <w:t xml:space="preserve"> Chinese negotiator. The UK, despite its militant advocacy of open European markets for Chinese goods, has failed to persuade China to open up much of its financial service sector or to increase its commitment to global institutions like the IMF. France has seen its trade deficit with China explode despite its commercial diplomacy, and now fears being frozen out by China as a result of its recent stance on human rights and Tibet. Italy and Spain’s support for anti-dumping actions has not improved China’s trade practices or provided anything more than short-term respite for these countries’ textile and manufacturing industries. Germany’s strong trade relationship with China has been less detrimental to its economic interests, but the Chinese have ignored Chancellor Merkel’s insistence on more respect for human rights.</w:t>
      </w:r>
    </w:p>
    <w:p w14:paraId="58C815DF" w14:textId="6BF61BF8" w:rsidR="00A41E44" w:rsidRPr="00A41E44" w:rsidRDefault="00A41E44" w:rsidP="00A41E44">
      <w:r>
        <w:t xml:space="preserve">Yet the fact that the EU – often in tandem with the US – has achieved small but real changes in Chinese policy shows that China can shift its position when faced with a united EU approach on targeted issues. </w:t>
      </w:r>
      <w:r w:rsidRPr="00BE33BC">
        <w:rPr>
          <w:rStyle w:val="StyleBoldUnderline"/>
          <w:highlight w:val="yellow"/>
        </w:rPr>
        <w:t>The EU should</w:t>
      </w:r>
      <w:r>
        <w:t xml:space="preserve"> therefore </w:t>
      </w:r>
      <w:r w:rsidRPr="00BE33BC">
        <w:rPr>
          <w:rStyle w:val="StyleBoldUnderline"/>
          <w:highlight w:val="yellow"/>
        </w:rPr>
        <w:t>drop</w:t>
      </w:r>
      <w:r w:rsidRPr="00A41E44">
        <w:rPr>
          <w:rStyle w:val="StyleBoldUnderline"/>
        </w:rPr>
        <w:t xml:space="preserve"> its attempt to remake China through </w:t>
      </w:r>
      <w:r w:rsidRPr="00BE33BC">
        <w:rPr>
          <w:rStyle w:val="StyleBoldUnderline"/>
          <w:highlight w:val="yellow"/>
        </w:rPr>
        <w:t>unconditional engagement and turn to</w:t>
      </w:r>
      <w:r w:rsidRPr="00A41E44">
        <w:rPr>
          <w:rStyle w:val="StyleBoldUnderline"/>
        </w:rPr>
        <w:t xml:space="preserve"> a strategy that offers a realistic chance of achieving its most pressing goals</w:t>
      </w:r>
      <w:r>
        <w:t>. [</w:t>
      </w:r>
      <w:proofErr w:type="gramStart"/>
      <w:r>
        <w:t>end</w:t>
      </w:r>
      <w:proofErr w:type="gramEnd"/>
      <w:r>
        <w:t xml:space="preserve"> page 12] </w:t>
      </w:r>
      <w:r w:rsidRPr="00A41E44">
        <w:rPr>
          <w:rStyle w:val="StyleBoldUnderline"/>
        </w:rPr>
        <w:t>Unconditional engagement should make way for “</w:t>
      </w:r>
      <w:r w:rsidRPr="00BE33BC">
        <w:rPr>
          <w:rStyle w:val="Emphasis"/>
          <w:highlight w:val="yellow"/>
        </w:rPr>
        <w:t>reciprocal engagement</w:t>
      </w:r>
      <w:r w:rsidRPr="00A41E44">
        <w:rPr>
          <w:rStyle w:val="StyleBoldUnderline"/>
        </w:rPr>
        <w:t>”, a new interest-based approach</w:t>
      </w:r>
      <w:r>
        <w:t xml:space="preserve"> with two principles and two criteria. The principles: </w:t>
      </w:r>
      <w:r w:rsidRPr="00A41E44">
        <w:rPr>
          <w:rStyle w:val="StyleBoldUnderline"/>
        </w:rPr>
        <w:t xml:space="preserve">European offers to China should be focused on a reduced number of policy areas, and </w:t>
      </w:r>
      <w:r w:rsidRPr="00BE33BC">
        <w:rPr>
          <w:rStyle w:val="StyleBoldUnderline"/>
          <w:highlight w:val="yellow"/>
        </w:rPr>
        <w:t xml:space="preserve">the EU should use </w:t>
      </w:r>
      <w:r w:rsidRPr="00BE33BC">
        <w:rPr>
          <w:rStyle w:val="Emphasis"/>
          <w:highlight w:val="yellow"/>
        </w:rPr>
        <w:t>incentives and leverage</w:t>
      </w:r>
      <w:r w:rsidRPr="00BE33BC">
        <w:rPr>
          <w:rStyle w:val="StyleBoldUnderline"/>
          <w:highlight w:val="yellow"/>
        </w:rPr>
        <w:t xml:space="preserve"> to ensure that </w:t>
      </w:r>
      <w:r w:rsidRPr="00BE33BC">
        <w:rPr>
          <w:rStyle w:val="Emphasis"/>
          <w:highlight w:val="yellow"/>
        </w:rPr>
        <w:t>China will reciprocate</w:t>
      </w:r>
      <w:r>
        <w:t xml:space="preserve">. The criteria: relevance to the EU, and a realistic expectation that a collective European effort </w:t>
      </w:r>
      <w:proofErr w:type="gramStart"/>
      <w:r>
        <w:t>will</w:t>
      </w:r>
      <w:proofErr w:type="gramEnd"/>
      <w:r>
        <w:t xml:space="preserve"> shift Chinese policy.</w:t>
      </w:r>
    </w:p>
    <w:p w14:paraId="5C7A4A71" w14:textId="77777777" w:rsidR="00115E2F" w:rsidRDefault="00115E2F" w:rsidP="00B65F6C"/>
    <w:p w14:paraId="09219602" w14:textId="06AADC84" w:rsidR="00DF785C" w:rsidRPr="00DF785C" w:rsidRDefault="00DF785C" w:rsidP="00DF785C">
      <w:pPr>
        <w:pStyle w:val="Heading4"/>
      </w:pPr>
      <w:r>
        <w:t xml:space="preserve">Our “QPQ education” offense also </w:t>
      </w:r>
      <w:r w:rsidRPr="00DF785C">
        <w:rPr>
          <w:i/>
          <w:u w:val="single"/>
        </w:rPr>
        <w:t>applies to Europe</w:t>
      </w:r>
      <w:r>
        <w:t xml:space="preserve">. </w:t>
      </w:r>
    </w:p>
    <w:p w14:paraId="33D85074" w14:textId="77777777" w:rsidR="00DF785C" w:rsidRDefault="00DF785C" w:rsidP="00DF785C">
      <w:proofErr w:type="spellStart"/>
      <w:r>
        <w:rPr>
          <w:rStyle w:val="StyleStyleBold12pt"/>
        </w:rPr>
        <w:t>Youngs</w:t>
      </w:r>
      <w:proofErr w:type="spellEnd"/>
      <w:r w:rsidRPr="00A01055">
        <w:rPr>
          <w:rStyle w:val="StyleStyleBold12pt"/>
        </w:rPr>
        <w:t xml:space="preserve"> 5</w:t>
      </w:r>
      <w:r>
        <w:t xml:space="preserve"> — </w:t>
      </w:r>
      <w:r w:rsidRPr="007A2679">
        <w:t xml:space="preserve">Richard </w:t>
      </w:r>
      <w:proofErr w:type="spellStart"/>
      <w:r>
        <w:t>Youngs</w:t>
      </w:r>
      <w:proofErr w:type="spellEnd"/>
      <w:r>
        <w:t xml:space="preserve">, </w:t>
      </w:r>
      <w:r w:rsidRPr="00301D31">
        <w:t>Associate Professor of International and European Politics</w:t>
      </w:r>
      <w:r>
        <w:t xml:space="preserve"> at the University of Warwick, holds a Ph.D. in International Studies from the University of Warwick, 2005 (“</w:t>
      </w:r>
      <w:r w:rsidRPr="00301D31">
        <w:t>Engagement: Sharpening European Influence</w:t>
      </w:r>
      <w:r>
        <w:t xml:space="preserve">,” </w:t>
      </w:r>
      <w:r w:rsidRPr="00A01055">
        <w:rPr>
          <w:i/>
        </w:rPr>
        <w:t>Global Europe: New Terms of Engagement</w:t>
      </w:r>
      <w:r>
        <w:t xml:space="preserve">, May, Available Online at </w:t>
      </w:r>
      <w:r w:rsidRPr="007A2679">
        <w:t>http://fpc.org.uk/fsblob/484.pdf</w:t>
      </w:r>
      <w:r>
        <w:t>, Accessed 07-28-2013, p. 10)</w:t>
      </w:r>
    </w:p>
    <w:p w14:paraId="0C934743" w14:textId="77777777" w:rsidR="00DF785C" w:rsidRDefault="00DF785C" w:rsidP="00DF785C">
      <w:r w:rsidRPr="00F51FE9">
        <w:rPr>
          <w:rStyle w:val="StyleBoldUnderline"/>
          <w:highlight w:val="yellow"/>
        </w:rPr>
        <w:t>Imagine successful</w:t>
      </w:r>
      <w:r w:rsidRPr="00301D31">
        <w:rPr>
          <w:rStyle w:val="StyleBoldUnderline"/>
        </w:rPr>
        <w:t xml:space="preserve">, multi-faceted </w:t>
      </w:r>
      <w:r w:rsidRPr="00F51FE9">
        <w:rPr>
          <w:rStyle w:val="StyleBoldUnderline"/>
          <w:highlight w:val="yellow"/>
        </w:rPr>
        <w:t>engagement in terms of</w:t>
      </w:r>
      <w:r w:rsidRPr="00301D31">
        <w:rPr>
          <w:rStyle w:val="StyleBoldUnderline"/>
        </w:rPr>
        <w:t xml:space="preserve"> </w:t>
      </w:r>
      <w:r w:rsidRPr="00491B61">
        <w:rPr>
          <w:rStyle w:val="Emphasis"/>
        </w:rPr>
        <w:t xml:space="preserve">the metaphor of </w:t>
      </w:r>
      <w:r w:rsidRPr="00F51FE9">
        <w:rPr>
          <w:rStyle w:val="Emphasis"/>
          <w:highlight w:val="yellow"/>
        </w:rPr>
        <w:t>baking a cake</w:t>
      </w:r>
      <w:r w:rsidRPr="00F51FE9">
        <w:rPr>
          <w:rStyle w:val="StyleBoldUnderline"/>
          <w:highlight w:val="yellow"/>
        </w:rPr>
        <w:t>. The EU might be</w:t>
      </w:r>
      <w:r w:rsidRPr="00301D31">
        <w:rPr>
          <w:rStyle w:val="StyleBoldUnderline"/>
        </w:rPr>
        <w:t xml:space="preserve"> accused of </w:t>
      </w:r>
      <w:r w:rsidRPr="00F51FE9">
        <w:rPr>
          <w:rStyle w:val="StyleBoldUnderline"/>
          <w:highlight w:val="yellow"/>
        </w:rPr>
        <w:t xml:space="preserve">using </w:t>
      </w:r>
      <w:r w:rsidRPr="00F51FE9">
        <w:rPr>
          <w:rStyle w:val="Emphasis"/>
          <w:highlight w:val="yellow"/>
        </w:rPr>
        <w:t>all the right ingredients</w:t>
      </w:r>
      <w:r w:rsidRPr="00F51FE9">
        <w:rPr>
          <w:rStyle w:val="StyleBoldUnderline"/>
          <w:highlight w:val="yellow"/>
        </w:rPr>
        <w:t>, but throwing these together</w:t>
      </w:r>
      <w:r w:rsidRPr="00301D31">
        <w:rPr>
          <w:rStyle w:val="StyleBoldUnderline"/>
        </w:rPr>
        <w:t xml:space="preserve"> rather </w:t>
      </w:r>
      <w:r w:rsidRPr="00F51FE9">
        <w:rPr>
          <w:rStyle w:val="Emphasis"/>
          <w:highlight w:val="yellow"/>
        </w:rPr>
        <w:t>haphazardly</w:t>
      </w:r>
      <w:r w:rsidRPr="00301D31">
        <w:rPr>
          <w:rStyle w:val="StyleBoldUnderline"/>
        </w:rPr>
        <w:t xml:space="preserve"> into the oven and expecting a perfect outcome. </w:t>
      </w:r>
      <w:r w:rsidRPr="00115E2F">
        <w:rPr>
          <w:rStyle w:val="StyleBoldUnderline"/>
          <w:highlight w:val="yellow"/>
        </w:rPr>
        <w:t xml:space="preserve">More attention is needed to the </w:t>
      </w:r>
      <w:r w:rsidRPr="00115E2F">
        <w:rPr>
          <w:rStyle w:val="Emphasis"/>
          <w:highlight w:val="yellow"/>
        </w:rPr>
        <w:t>precise combination</w:t>
      </w:r>
      <w:r w:rsidRPr="00115E2F">
        <w:rPr>
          <w:rStyle w:val="StyleBoldUnderline"/>
          <w:highlight w:val="yellow"/>
        </w:rPr>
        <w:t xml:space="preserve"> of ingredients, </w:t>
      </w:r>
      <w:r w:rsidRPr="00115E2F">
        <w:rPr>
          <w:rStyle w:val="Emphasis"/>
          <w:highlight w:val="yellow"/>
        </w:rPr>
        <w:t>the order</w:t>
      </w:r>
      <w:r w:rsidRPr="00115E2F">
        <w:rPr>
          <w:rStyle w:val="StyleBoldUnderline"/>
          <w:highlight w:val="yellow"/>
        </w:rPr>
        <w:t xml:space="preserve"> in which each element is added, and how </w:t>
      </w:r>
      <w:r w:rsidRPr="00115E2F">
        <w:rPr>
          <w:rStyle w:val="Emphasis"/>
          <w:highlight w:val="yellow"/>
        </w:rPr>
        <w:t>fine adjustments and additions</w:t>
      </w:r>
      <w:r w:rsidRPr="00115E2F">
        <w:rPr>
          <w:rStyle w:val="StyleBoldUnderline"/>
          <w:highlight w:val="yellow"/>
        </w:rPr>
        <w:t xml:space="preserve"> are needed during preparation</w:t>
      </w:r>
      <w:r>
        <w:t>.</w:t>
      </w:r>
    </w:p>
    <w:p w14:paraId="58A45832" w14:textId="77777777" w:rsidR="00DF785C" w:rsidRDefault="00DF785C" w:rsidP="00B65F6C"/>
    <w:p w14:paraId="7F4D5D7B" w14:textId="159F626B" w:rsidR="00417FF6" w:rsidRDefault="00417FF6" w:rsidP="00417FF6">
      <w:pPr>
        <w:pStyle w:val="Heading3"/>
      </w:pPr>
      <w:r>
        <w:t>Functional Limits</w:t>
      </w:r>
    </w:p>
    <w:p w14:paraId="56084080" w14:textId="39C80CC9" w:rsidR="00417FF6" w:rsidRPr="00417FF6" w:rsidRDefault="00417FF6" w:rsidP="00417FF6">
      <w:pPr>
        <w:pStyle w:val="Heading4"/>
      </w:pPr>
      <w:r>
        <w:rPr>
          <w:u w:val="single"/>
        </w:rPr>
        <w:t>F</w:t>
      </w:r>
      <w:r w:rsidRPr="006402C4">
        <w:rPr>
          <w:u w:val="single"/>
        </w:rPr>
        <w:t>unctional limits</w:t>
      </w:r>
      <w:r w:rsidR="007D0816">
        <w:t xml:space="preserve"> prevent a race to the bottom. </w:t>
      </w:r>
      <w:r>
        <w:t xml:space="preserve">Solvency advocates </w:t>
      </w:r>
      <w:r w:rsidRPr="007D0816">
        <w:rPr>
          <w:i/>
          <w:u w:val="single"/>
        </w:rPr>
        <w:t>are</w:t>
      </w:r>
      <w:r>
        <w:t xml:space="preserve"> enforceable for the </w:t>
      </w:r>
      <w:proofErr w:type="spellStart"/>
      <w:r>
        <w:rPr>
          <w:u w:val="single"/>
        </w:rPr>
        <w:t>aff</w:t>
      </w:r>
      <w:proofErr w:type="spellEnd"/>
      <w:r>
        <w:t xml:space="preserve">, but </w:t>
      </w:r>
      <w:r w:rsidRPr="007D0816">
        <w:rPr>
          <w:i/>
          <w:u w:val="single"/>
        </w:rPr>
        <w:t>aren’t</w:t>
      </w:r>
      <w:r>
        <w:t xml:space="preserve"> enforceable for </w:t>
      </w:r>
      <w:r>
        <w:rPr>
          <w:u w:val="single"/>
        </w:rPr>
        <w:t>counterplans</w:t>
      </w:r>
      <w:r>
        <w:t xml:space="preserve">. Theory and competition aren’t magic bullets — the </w:t>
      </w:r>
      <w:proofErr w:type="spellStart"/>
      <w:r>
        <w:t>neg</w:t>
      </w:r>
      <w:proofErr w:type="spellEnd"/>
      <w:r>
        <w:t xml:space="preserve"> gets </w:t>
      </w:r>
      <w:r w:rsidRPr="006402C4">
        <w:rPr>
          <w:u w:val="single"/>
        </w:rPr>
        <w:t>the block</w:t>
      </w:r>
      <w:r>
        <w:t xml:space="preserve"> and </w:t>
      </w:r>
      <w:r w:rsidRPr="006402C4">
        <w:rPr>
          <w:u w:val="single"/>
        </w:rPr>
        <w:t>a diverse 1NC</w:t>
      </w:r>
      <w:r>
        <w:t xml:space="preserve"> that prevents in-depth responses.</w:t>
      </w:r>
    </w:p>
    <w:p w14:paraId="643270B6" w14:textId="77777777" w:rsidR="0058499A" w:rsidRDefault="0058499A" w:rsidP="0058499A"/>
    <w:p w14:paraId="45AA342D" w14:textId="2DA06FC0" w:rsidR="007D0816" w:rsidRDefault="007D0816" w:rsidP="007D0816">
      <w:pPr>
        <w:pStyle w:val="Heading3"/>
      </w:pPr>
      <w:r>
        <w:t>Good Is Good Enough</w:t>
      </w:r>
    </w:p>
    <w:p w14:paraId="5EA13199" w14:textId="12D30D19" w:rsidR="007D0816" w:rsidRDefault="007D0816" w:rsidP="007D0816">
      <w:pPr>
        <w:pStyle w:val="Heading4"/>
      </w:pPr>
      <w:r>
        <w:t xml:space="preserve">Good is good enough. Don’t vote </w:t>
      </w:r>
      <w:proofErr w:type="spellStart"/>
      <w:r>
        <w:t>neg</w:t>
      </w:r>
      <w:proofErr w:type="spellEnd"/>
      <w:r>
        <w:t xml:space="preserve"> on topicality unless our interpretation is </w:t>
      </w:r>
      <w:r>
        <w:rPr>
          <w:u w:val="single"/>
        </w:rPr>
        <w:t>undebatable</w:t>
      </w:r>
      <w:r>
        <w:t xml:space="preserve">. It’s </w:t>
      </w:r>
      <w:r w:rsidRPr="006402C4">
        <w:rPr>
          <w:u w:val="single"/>
        </w:rPr>
        <w:t>impossible</w:t>
      </w:r>
      <w:r>
        <w:t xml:space="preserve"> to find the “best definition” of engagement — their model </w:t>
      </w:r>
      <w:r w:rsidRPr="006402C4">
        <w:rPr>
          <w:u w:val="single"/>
        </w:rPr>
        <w:t>distracts from topic education</w:t>
      </w:r>
      <w:r>
        <w:t xml:space="preserve">. </w:t>
      </w:r>
    </w:p>
    <w:p w14:paraId="7EEBE493" w14:textId="77777777" w:rsidR="007D0816" w:rsidRPr="007D0816" w:rsidRDefault="007D0816" w:rsidP="007D0816"/>
    <w:p w14:paraId="68F8AF9E" w14:textId="567E5D1F" w:rsidR="007D0816" w:rsidRPr="00E81210" w:rsidRDefault="007D0816" w:rsidP="007D0816">
      <w:pPr>
        <w:pStyle w:val="Heading4"/>
      </w:pPr>
      <w:r>
        <w:t xml:space="preserve">They say “precision important,” but </w:t>
      </w:r>
      <w:proofErr w:type="spellStart"/>
      <w:r>
        <w:t>Resnick</w:t>
      </w:r>
      <w:proofErr w:type="spellEnd"/>
      <w:r>
        <w:t xml:space="preserve"> is a graduate student criticizing the number of </w:t>
      </w:r>
      <w:r w:rsidRPr="00473E2A">
        <w:rPr>
          <w:i/>
          <w:u w:val="single"/>
        </w:rPr>
        <w:t>different definitions</w:t>
      </w:r>
      <w:r>
        <w:t xml:space="preserve"> of engagement. The precision he wants is </w:t>
      </w:r>
      <w:r w:rsidRPr="00E81210">
        <w:rPr>
          <w:u w:val="single"/>
        </w:rPr>
        <w:t>impossible</w:t>
      </w:r>
      <w:r>
        <w:t xml:space="preserve">. </w:t>
      </w:r>
      <w:proofErr w:type="spellStart"/>
      <w:r>
        <w:t>Neg’s</w:t>
      </w:r>
      <w:proofErr w:type="spellEnd"/>
      <w:r>
        <w:t xml:space="preserve"> </w:t>
      </w:r>
      <w:proofErr w:type="spellStart"/>
      <w:r>
        <w:t>interp</w:t>
      </w:r>
      <w:proofErr w:type="spellEnd"/>
      <w:r>
        <w:t xml:space="preserve"> </w:t>
      </w:r>
      <w:r>
        <w:rPr>
          <w:u w:val="single"/>
        </w:rPr>
        <w:t>undermines</w:t>
      </w:r>
      <w:r>
        <w:t xml:space="preserve"> conceptual clarity. </w:t>
      </w:r>
    </w:p>
    <w:p w14:paraId="277635F6" w14:textId="77777777" w:rsidR="007D0816" w:rsidRDefault="007D0816" w:rsidP="007D0816">
      <w:proofErr w:type="spellStart"/>
      <w:r>
        <w:rPr>
          <w:rStyle w:val="StyleStyleBold12pt"/>
        </w:rPr>
        <w:t>Capie</w:t>
      </w:r>
      <w:proofErr w:type="spellEnd"/>
      <w:r>
        <w:rPr>
          <w:rStyle w:val="StyleStyleBold12pt"/>
        </w:rPr>
        <w:t xml:space="preserve"> and Evans 7</w:t>
      </w:r>
      <w:r>
        <w:t xml:space="preserve"> — </w:t>
      </w:r>
      <w:r w:rsidRPr="00E81210">
        <w:t xml:space="preserve">David H. </w:t>
      </w:r>
      <w:proofErr w:type="spellStart"/>
      <w:r w:rsidRPr="00E81210">
        <w:t>Capie</w:t>
      </w:r>
      <w:proofErr w:type="spellEnd"/>
      <w:r w:rsidRPr="00E81210">
        <w:t xml:space="preserve">, </w:t>
      </w:r>
      <w:r>
        <w:t>Research F</w:t>
      </w:r>
      <w:r w:rsidRPr="00E81210">
        <w:t xml:space="preserve">ellow and </w:t>
      </w:r>
      <w:r>
        <w:t>C</w:t>
      </w:r>
      <w:r w:rsidRPr="00E81210">
        <w:t>o</w:t>
      </w:r>
      <w:r>
        <w:t>-D</w:t>
      </w:r>
      <w:r w:rsidRPr="00E81210">
        <w:t>irector of the Armed Groups Project in the Centre for International Relations at the University of British Columbia</w:t>
      </w:r>
      <w:r>
        <w:t xml:space="preserve">, and </w:t>
      </w:r>
      <w:r w:rsidRPr="00E81210">
        <w:t>Paul M. Evans</w:t>
      </w:r>
      <w:r>
        <w:t xml:space="preserve">, Professor at the Institute of Asian Research and Liu Institute for Global Issues at the University of British Columbia, 2007 (“Engagement,” </w:t>
      </w:r>
      <w:r w:rsidRPr="00E81210">
        <w:rPr>
          <w:i/>
        </w:rPr>
        <w:t>The Asia-Pacific Security Lexicon</w:t>
      </w:r>
      <w:r>
        <w:t xml:space="preserve">, Published by the </w:t>
      </w:r>
      <w:r w:rsidRPr="00E81210">
        <w:t>Institute of Southeast Asian Studies</w:t>
      </w:r>
      <w:r>
        <w:t xml:space="preserve">, ISBN </w:t>
      </w:r>
      <w:r w:rsidRPr="00E81210">
        <w:t>9812307230</w:t>
      </w:r>
      <w:r>
        <w:t>, p. 115-116)</w:t>
      </w:r>
    </w:p>
    <w:p w14:paraId="7D00F7FA" w14:textId="77777777" w:rsidR="007D0816" w:rsidRDefault="007D0816" w:rsidP="007D0816">
      <w:r>
        <w:t xml:space="preserve">According to the Oxford Concise Dictionary, the noun engagement and the verb to engage have several different meanings. Among these, to engage can mean "to employ busily", "to hold a person's attention", "to bind by a promise (usually a marriage)", or to "come into battle with an enemy". The noun engagement can mean "the act or state of engaging or being engaged", an "appointment with another person", "a betrothal", "an encounter between hostile forces", or "a moral commitment". The gerund engaging means to be "attractive or charming". In the literature on security in the Asia-Pacific, </w:t>
      </w:r>
      <w:r w:rsidRPr="000D134C">
        <w:rPr>
          <w:rStyle w:val="StyleBoldUnderline"/>
          <w:highlight w:val="yellow"/>
        </w:rPr>
        <w:t>engagement</w:t>
      </w:r>
      <w:r>
        <w:t xml:space="preserve"> most commonly refers to policies regarding the People's Republic of China. However, the term </w:t>
      </w:r>
      <w:r w:rsidRPr="000D134C">
        <w:rPr>
          <w:rStyle w:val="StyleBoldUnderline"/>
          <w:highlight w:val="yellow"/>
        </w:rPr>
        <w:t xml:space="preserve">has been used in </w:t>
      </w:r>
      <w:r w:rsidRPr="000D134C">
        <w:rPr>
          <w:rStyle w:val="Emphasis"/>
          <w:highlight w:val="yellow"/>
        </w:rPr>
        <w:t>many different ways</w:t>
      </w:r>
      <w:r w:rsidRPr="000D134C">
        <w:rPr>
          <w:rStyle w:val="StyleBoldUnderline"/>
          <w:highlight w:val="yellow"/>
        </w:rPr>
        <w:t xml:space="preserve"> leading to</w:t>
      </w:r>
      <w:r w:rsidRPr="000D134C">
        <w:rPr>
          <w:rStyle w:val="StyleBoldUnderline"/>
        </w:rPr>
        <w:t xml:space="preserve"> </w:t>
      </w:r>
      <w:r w:rsidRPr="000D134C">
        <w:rPr>
          <w:rStyle w:val="Emphasis"/>
        </w:rPr>
        <w:t xml:space="preserve">a great deal of </w:t>
      </w:r>
      <w:r w:rsidRPr="000D134C">
        <w:rPr>
          <w:rStyle w:val="Emphasis"/>
          <w:highlight w:val="yellow"/>
        </w:rPr>
        <w:t>confusion and uncertainty</w:t>
      </w:r>
      <w:r>
        <w:t>. A Business Week headline summed up the confusion: "Does 'engagement' mean fight or marry?"1</w:t>
      </w:r>
    </w:p>
    <w:p w14:paraId="29363B51" w14:textId="77777777" w:rsidR="007D0816" w:rsidRDefault="007D0816" w:rsidP="007D0816">
      <w:r w:rsidRPr="000D134C">
        <w:rPr>
          <w:rStyle w:val="StyleBoldUnderline"/>
        </w:rPr>
        <w:t>Although one of the most important and ubiquitous terms in</w:t>
      </w:r>
      <w:r>
        <w:t xml:space="preserve"> the Asia-Pacific </w:t>
      </w:r>
      <w:r w:rsidRPr="000D134C">
        <w:rPr>
          <w:rStyle w:val="StyleBoldUnderline"/>
        </w:rPr>
        <w:t xml:space="preserve">security </w:t>
      </w:r>
      <w:proofErr w:type="gramStart"/>
      <w:r w:rsidRPr="000D134C">
        <w:rPr>
          <w:rStyle w:val="StyleBoldUnderline"/>
        </w:rPr>
        <w:t>discourse</w:t>
      </w:r>
      <w:proofErr w:type="gramEnd"/>
      <w:r w:rsidRPr="000D134C">
        <w:rPr>
          <w:rStyle w:val="StyleBoldUnderline"/>
        </w:rPr>
        <w:t xml:space="preserve">, </w:t>
      </w:r>
      <w:r w:rsidRPr="00E81210">
        <w:rPr>
          <w:rStyle w:val="StyleBoldUnderline"/>
          <w:highlight w:val="yellow"/>
        </w:rPr>
        <w:t>engagement is</w:t>
      </w:r>
      <w:r w:rsidRPr="000D134C">
        <w:rPr>
          <w:rStyle w:val="StyleBoldUnderline"/>
        </w:rPr>
        <w:t xml:space="preserve"> generally </w:t>
      </w:r>
      <w:r w:rsidRPr="00E81210">
        <w:rPr>
          <w:rStyle w:val="Emphasis"/>
          <w:highlight w:val="yellow"/>
        </w:rPr>
        <w:t>under-theorized</w:t>
      </w:r>
      <w:r w:rsidRPr="00E81210">
        <w:rPr>
          <w:rStyle w:val="StyleBoldUnderline"/>
        </w:rPr>
        <w:t>. Most</w:t>
      </w:r>
      <w:r w:rsidRPr="00E81210">
        <w:t xml:space="preserve"> of the </w:t>
      </w:r>
      <w:r w:rsidRPr="00E81210">
        <w:rPr>
          <w:rStyle w:val="StyleBoldUnderline"/>
        </w:rPr>
        <w:t xml:space="preserve">literature on the term is either descriptive or prescriptive. </w:t>
      </w:r>
      <w:r w:rsidRPr="00E81210">
        <w:rPr>
          <w:rStyle w:val="StyleBoldUnderline"/>
          <w:highlight w:val="yellow"/>
        </w:rPr>
        <w:t xml:space="preserve">There is </w:t>
      </w:r>
      <w:r w:rsidRPr="00E81210">
        <w:rPr>
          <w:rStyle w:val="Emphasis"/>
          <w:highlight w:val="yellow"/>
        </w:rPr>
        <w:t>little agreement</w:t>
      </w:r>
      <w:r w:rsidRPr="00E81210">
        <w:rPr>
          <w:rStyle w:val="StyleBoldUnderline"/>
          <w:highlight w:val="yellow"/>
        </w:rPr>
        <w:t xml:space="preserve"> about</w:t>
      </w:r>
      <w:r w:rsidRPr="000D134C">
        <w:rPr>
          <w:rStyle w:val="StyleBoldUnderline"/>
        </w:rPr>
        <w:t xml:space="preserve"> the </w:t>
      </w:r>
      <w:r w:rsidRPr="00E81210">
        <w:rPr>
          <w:rStyle w:val="StyleBoldUnderline"/>
          <w:highlight w:val="yellow"/>
        </w:rPr>
        <w:t>meaning</w:t>
      </w:r>
      <w:r w:rsidRPr="000D134C">
        <w:rPr>
          <w:rStyle w:val="StyleBoldUnderline"/>
        </w:rPr>
        <w:t xml:space="preserve"> of engagement </w:t>
      </w:r>
      <w:r w:rsidRPr="00E81210">
        <w:rPr>
          <w:rStyle w:val="StyleBoldUnderline"/>
          <w:highlight w:val="yellow"/>
        </w:rPr>
        <w:t xml:space="preserve">and </w:t>
      </w:r>
      <w:r w:rsidRPr="00E81210">
        <w:rPr>
          <w:rStyle w:val="Emphasis"/>
          <w:highlight w:val="yellow"/>
        </w:rPr>
        <w:t>considerable inconsistency</w:t>
      </w:r>
      <w:r w:rsidRPr="00E81210">
        <w:rPr>
          <w:rStyle w:val="StyleBoldUnderline"/>
          <w:highlight w:val="yellow"/>
        </w:rPr>
        <w:t xml:space="preserve"> in</w:t>
      </w:r>
      <w:r w:rsidRPr="000D134C">
        <w:rPr>
          <w:rStyle w:val="StyleBoldUnderline"/>
        </w:rPr>
        <w:t xml:space="preserve"> its </w:t>
      </w:r>
      <w:r w:rsidRPr="00E81210">
        <w:rPr>
          <w:rStyle w:val="StyleBoldUnderline"/>
          <w:highlight w:val="yellow"/>
        </w:rPr>
        <w:t xml:space="preserve">use. The New York Times noted that "there are </w:t>
      </w:r>
      <w:r w:rsidRPr="00E81210">
        <w:rPr>
          <w:rStyle w:val="Emphasis"/>
          <w:highlight w:val="yellow"/>
        </w:rPr>
        <w:t>many definitions</w:t>
      </w:r>
      <w:r w:rsidRPr="00E81210">
        <w:rPr>
          <w:rStyle w:val="StyleBoldUnderline"/>
          <w:highlight w:val="yellow"/>
        </w:rPr>
        <w:t xml:space="preserve"> of engagement" and described it as </w:t>
      </w:r>
      <w:r w:rsidRPr="00E81210">
        <w:rPr>
          <w:rStyle w:val="Emphasis"/>
          <w:highlight w:val="yellow"/>
        </w:rPr>
        <w:t>a "moving target"</w:t>
      </w:r>
      <w:proofErr w:type="gramStart"/>
      <w:r>
        <w:t>.2</w:t>
      </w:r>
      <w:proofErr w:type="gramEnd"/>
      <w:r>
        <w:t xml:space="preserve"> </w:t>
      </w:r>
      <w:r w:rsidRPr="00E81210">
        <w:rPr>
          <w:rStyle w:val="StyleBoldUnderline"/>
          <w:highlight w:val="yellow"/>
        </w:rPr>
        <w:t>This indeterminacy has prompted</w:t>
      </w:r>
      <w:r w:rsidRPr="000D134C">
        <w:rPr>
          <w:rStyle w:val="StyleBoldUnderline"/>
        </w:rPr>
        <w:t xml:space="preserve"> a host of </w:t>
      </w:r>
      <w:r w:rsidRPr="00E81210">
        <w:rPr>
          <w:rStyle w:val="StyleBoldUnderline"/>
          <w:highlight w:val="yellow"/>
        </w:rPr>
        <w:t>scholars and officials to offer their own modified</w:t>
      </w:r>
      <w:r>
        <w:t xml:space="preserve"> [end page 115] </w:t>
      </w:r>
      <w:r w:rsidRPr="00E81210">
        <w:rPr>
          <w:rStyle w:val="StyleBoldUnderline"/>
          <w:highlight w:val="yellow"/>
        </w:rPr>
        <w:t>interpretations</w:t>
      </w:r>
      <w:r w:rsidRPr="000D134C">
        <w:rPr>
          <w:rStyle w:val="StyleBoldUnderline"/>
        </w:rPr>
        <w:t xml:space="preserve"> of engagement</w:t>
      </w:r>
      <w:r>
        <w:t xml:space="preserve">, for example deep engagement or conditional engagement. </w:t>
      </w:r>
      <w:r w:rsidRPr="00E81210">
        <w:rPr>
          <w:rStyle w:val="StyleBoldUnderline"/>
          <w:highlight w:val="yellow"/>
        </w:rPr>
        <w:t>These</w:t>
      </w:r>
      <w:r>
        <w:t xml:space="preserve">, in turn, </w:t>
      </w:r>
      <w:r w:rsidRPr="00E81210">
        <w:rPr>
          <w:rStyle w:val="StyleBoldUnderline"/>
          <w:highlight w:val="yellow"/>
        </w:rPr>
        <w:t>have</w:t>
      </w:r>
      <w:r>
        <w:t xml:space="preserve"> arguably </w:t>
      </w:r>
      <w:r w:rsidRPr="00E81210">
        <w:rPr>
          <w:rStyle w:val="StyleBoldUnderline"/>
          <w:highlight w:val="yellow"/>
        </w:rPr>
        <w:t xml:space="preserve">made for </w:t>
      </w:r>
      <w:r w:rsidRPr="00E81210">
        <w:rPr>
          <w:rStyle w:val="Emphasis"/>
          <w:highlight w:val="yellow"/>
        </w:rPr>
        <w:t>less</w:t>
      </w:r>
      <w:r w:rsidRPr="000D134C">
        <w:rPr>
          <w:rStyle w:val="Emphasis"/>
        </w:rPr>
        <w:t xml:space="preserve">, rather than greater </w:t>
      </w:r>
      <w:r w:rsidRPr="00E81210">
        <w:rPr>
          <w:rStyle w:val="Emphasis"/>
          <w:highlight w:val="yellow"/>
        </w:rPr>
        <w:t>conceptual clarity</w:t>
      </w:r>
      <w:r>
        <w:t>.</w:t>
      </w:r>
    </w:p>
    <w:p w14:paraId="48C761CD" w14:textId="77777777" w:rsidR="007D0816" w:rsidRDefault="007D0816" w:rsidP="007D0816"/>
    <w:p w14:paraId="208E51E4" w14:textId="77777777" w:rsidR="007D0816" w:rsidRDefault="007D0816" w:rsidP="007D0816">
      <w:pPr>
        <w:pStyle w:val="Heading4"/>
      </w:pPr>
      <w:r w:rsidRPr="00EC71D8">
        <w:rPr>
          <w:u w:val="single"/>
        </w:rPr>
        <w:t>Reasonability</w:t>
      </w:r>
      <w:r>
        <w:t xml:space="preserve"> is best when defining “engagement” — avoids an </w:t>
      </w:r>
      <w:r w:rsidRPr="00EC71D8">
        <w:rPr>
          <w:u w:val="single"/>
        </w:rPr>
        <w:t>impossible definitional maze</w:t>
      </w:r>
      <w:r>
        <w:t>.</w:t>
      </w:r>
    </w:p>
    <w:p w14:paraId="0EE86BE7" w14:textId="77777777" w:rsidR="007D0816" w:rsidRDefault="007D0816" w:rsidP="007D0816">
      <w:proofErr w:type="spellStart"/>
      <w:r w:rsidRPr="00A736BF">
        <w:rPr>
          <w:rStyle w:val="StyleStyleBold12pt"/>
        </w:rPr>
        <w:t>Drifte</w:t>
      </w:r>
      <w:proofErr w:type="spellEnd"/>
      <w:r w:rsidRPr="00A736BF">
        <w:rPr>
          <w:rStyle w:val="StyleStyleBold12pt"/>
        </w:rPr>
        <w:t xml:space="preserve"> </w:t>
      </w:r>
      <w:r>
        <w:rPr>
          <w:rStyle w:val="StyleStyleBold12pt"/>
        </w:rPr>
        <w:t>3</w:t>
      </w:r>
      <w:r>
        <w:t xml:space="preserve"> — </w:t>
      </w:r>
      <w:proofErr w:type="spellStart"/>
      <w:r>
        <w:t>Reinhard</w:t>
      </w:r>
      <w:proofErr w:type="spellEnd"/>
      <w:r>
        <w:t xml:space="preserve"> </w:t>
      </w:r>
      <w:proofErr w:type="spellStart"/>
      <w:r>
        <w:t>Drifte</w:t>
      </w:r>
      <w:proofErr w:type="spellEnd"/>
      <w:r>
        <w:t xml:space="preserve">, </w:t>
      </w:r>
      <w:r w:rsidRPr="00A736BF">
        <w:t>Professor</w:t>
      </w:r>
      <w:r>
        <w:t xml:space="preserve"> and Chair of Japanese Studies and Director </w:t>
      </w:r>
      <w:r w:rsidRPr="00A736BF">
        <w:t xml:space="preserve">at </w:t>
      </w:r>
      <w:r>
        <w:t xml:space="preserve">the </w:t>
      </w:r>
      <w:r w:rsidRPr="00A736BF">
        <w:t>Newcastle East Asia Center at the University of Newcastle</w:t>
      </w:r>
      <w:r>
        <w:t xml:space="preserve">, 2003 (“Introduction,” </w:t>
      </w:r>
      <w:r w:rsidRPr="00A736BF">
        <w:rPr>
          <w:i/>
        </w:rPr>
        <w:t xml:space="preserve">Japan's Security Relations with China Since 1989: From Balancing to </w:t>
      </w:r>
      <w:proofErr w:type="spellStart"/>
      <w:r w:rsidRPr="00A736BF">
        <w:rPr>
          <w:i/>
        </w:rPr>
        <w:t>Bandwagoning</w:t>
      </w:r>
      <w:proofErr w:type="spellEnd"/>
      <w:proofErr w:type="gramStart"/>
      <w:r w:rsidRPr="00A736BF">
        <w:rPr>
          <w:i/>
        </w:rPr>
        <w:t>?</w:t>
      </w:r>
      <w:r>
        <w:t>,</w:t>
      </w:r>
      <w:proofErr w:type="gramEnd"/>
      <w:r>
        <w:t xml:space="preserve"> Published by </w:t>
      </w:r>
      <w:proofErr w:type="spellStart"/>
      <w:r>
        <w:t>Routledge</w:t>
      </w:r>
      <w:proofErr w:type="spellEnd"/>
      <w:r>
        <w:t xml:space="preserve">, ISBN </w:t>
      </w:r>
      <w:r w:rsidRPr="00A736BF">
        <w:t>1134406673</w:t>
      </w:r>
      <w:r>
        <w:t>, p. 5-6)</w:t>
      </w:r>
    </w:p>
    <w:p w14:paraId="058028C1" w14:textId="77777777" w:rsidR="007D0816" w:rsidRDefault="007D0816" w:rsidP="007D0816">
      <w:r>
        <w:t>The complex nature of engagement policy</w:t>
      </w:r>
    </w:p>
    <w:p w14:paraId="20A8318F" w14:textId="77777777" w:rsidR="007D0816" w:rsidRDefault="007D0816" w:rsidP="007D0816">
      <w:r w:rsidRPr="00A736BF">
        <w:rPr>
          <w:rStyle w:val="StyleBoldUnderline"/>
        </w:rPr>
        <w:t xml:space="preserve">The </w:t>
      </w:r>
      <w:r w:rsidRPr="006402C4">
        <w:rPr>
          <w:rStyle w:val="StyleBoldUnderline"/>
          <w:highlight w:val="yellow"/>
        </w:rPr>
        <w:t>misunderstanding of</w:t>
      </w:r>
      <w:r w:rsidRPr="00A736BF">
        <w:rPr>
          <w:rStyle w:val="StyleBoldUnderline"/>
        </w:rPr>
        <w:t xml:space="preserve"> the policy of </w:t>
      </w:r>
      <w:r w:rsidRPr="006402C4">
        <w:rPr>
          <w:rStyle w:val="StyleBoldUnderline"/>
          <w:highlight w:val="yellow"/>
        </w:rPr>
        <w:t>engagement gives rise to</w:t>
      </w:r>
      <w:r w:rsidRPr="00A736BF">
        <w:rPr>
          <w:rStyle w:val="StyleBoldUnderline"/>
        </w:rPr>
        <w:t xml:space="preserve"> </w:t>
      </w:r>
      <w:r w:rsidRPr="00A736BF">
        <w:rPr>
          <w:rStyle w:val="Emphasis"/>
        </w:rPr>
        <w:t xml:space="preserve">considerable </w:t>
      </w:r>
      <w:r w:rsidRPr="006402C4">
        <w:rPr>
          <w:rStyle w:val="Emphasis"/>
          <w:highlight w:val="yellow"/>
        </w:rPr>
        <w:t>confusion</w:t>
      </w:r>
      <w:r>
        <w:t xml:space="preserve"> because it obfuscates the Realist elements of engagement, i.e. the role of force to effect balancing and hedging. </w:t>
      </w:r>
      <w:r w:rsidRPr="00D2685A">
        <w:rPr>
          <w:rStyle w:val="StyleBoldUnderline"/>
          <w:highlight w:val="yellow"/>
        </w:rPr>
        <w:t>In order to propose remedies</w:t>
      </w:r>
      <w:r w:rsidRPr="00A736BF">
        <w:rPr>
          <w:rStyle w:val="StyleBoldUnderline"/>
        </w:rPr>
        <w:t xml:space="preserve"> to perceived deficiencies of engagement, </w:t>
      </w:r>
      <w:r w:rsidRPr="00D2685A">
        <w:rPr>
          <w:rStyle w:val="Emphasis"/>
          <w:highlight w:val="yellow"/>
        </w:rPr>
        <w:t>qualifying adjectives</w:t>
      </w:r>
      <w:r w:rsidRPr="00A736BF">
        <w:rPr>
          <w:rStyle w:val="StyleBoldUnderline"/>
        </w:rPr>
        <w:t xml:space="preserve"> to 'engagement', </w:t>
      </w:r>
      <w:r w:rsidRPr="00D2685A">
        <w:rPr>
          <w:rStyle w:val="StyleBoldUnderline"/>
          <w:highlight w:val="yellow"/>
        </w:rPr>
        <w:t>or even</w:t>
      </w:r>
      <w:r w:rsidRPr="00A736BF">
        <w:rPr>
          <w:rStyle w:val="StyleBoldUnderline"/>
        </w:rPr>
        <w:t xml:space="preserve"> </w:t>
      </w:r>
      <w:r w:rsidRPr="00A736BF">
        <w:rPr>
          <w:rStyle w:val="Emphasis"/>
        </w:rPr>
        <w:t xml:space="preserve">the coinage of </w:t>
      </w:r>
      <w:r w:rsidRPr="00D2685A">
        <w:rPr>
          <w:rStyle w:val="Emphasis"/>
          <w:highlight w:val="yellow"/>
        </w:rPr>
        <w:t>new words</w:t>
      </w:r>
      <w:r w:rsidRPr="00A736BF">
        <w:rPr>
          <w:rStyle w:val="StyleBoldUnderline"/>
        </w:rPr>
        <w:t xml:space="preserve">, </w:t>
      </w:r>
      <w:r w:rsidRPr="00D2685A">
        <w:rPr>
          <w:rStyle w:val="StyleBoldUnderline"/>
          <w:highlight w:val="yellow"/>
        </w:rPr>
        <w:t xml:space="preserve">have been proposed which make an appropriate understanding of engagement policy </w:t>
      </w:r>
      <w:r w:rsidRPr="00D2685A">
        <w:rPr>
          <w:rStyle w:val="Emphasis"/>
          <w:highlight w:val="yellow"/>
        </w:rPr>
        <w:t>even more difficult</w:t>
      </w:r>
      <w:r w:rsidRPr="00A736BF">
        <w:rPr>
          <w:rStyle w:val="StyleBoldUnderline"/>
        </w:rPr>
        <w:t xml:space="preserve">. Definitions range from unconditional engagement, conditional engagement, comprehensive or constructive engagement, robust engagement, </w:t>
      </w:r>
      <w:proofErr w:type="spellStart"/>
      <w:r w:rsidRPr="00A736BF">
        <w:rPr>
          <w:rStyle w:val="StyleBoldUnderline"/>
        </w:rPr>
        <w:t>congagement</w:t>
      </w:r>
      <w:proofErr w:type="spellEnd"/>
      <w:r w:rsidRPr="00A736BF">
        <w:rPr>
          <w:rStyle w:val="StyleBoldUnderline"/>
        </w:rPr>
        <w:t>, coercive engagement, to constrainment</w:t>
      </w:r>
      <w:r>
        <w:t xml:space="preserve">.8 </w:t>
      </w:r>
      <w:r w:rsidRPr="00D2685A">
        <w:rPr>
          <w:rStyle w:val="StyleBoldUnderline"/>
        </w:rPr>
        <w:t>The</w:t>
      </w:r>
      <w:r w:rsidRPr="00A736BF">
        <w:rPr>
          <w:rStyle w:val="StyleBoldUnderline"/>
        </w:rPr>
        <w:t xml:space="preserve"> resulting </w:t>
      </w:r>
      <w:proofErr w:type="spellStart"/>
      <w:r w:rsidRPr="00A736BF">
        <w:rPr>
          <w:rStyle w:val="Emphasis"/>
        </w:rPr>
        <w:t>definatory</w:t>
      </w:r>
      <w:proofErr w:type="spellEnd"/>
      <w:r w:rsidRPr="00A736BF">
        <w:rPr>
          <w:rStyle w:val="Emphasis"/>
        </w:rPr>
        <w:t xml:space="preserve"> maze</w:t>
      </w:r>
      <w:r w:rsidRPr="00A736BF">
        <w:rPr>
          <w:rStyle w:val="StyleBoldUnderline"/>
        </w:rPr>
        <w:t xml:space="preserve"> cannot fail to make the pursuit of engagement </w:t>
      </w:r>
      <w:r w:rsidRPr="00A736BF">
        <w:rPr>
          <w:rStyle w:val="Emphasis"/>
        </w:rPr>
        <w:t>difficult</w:t>
      </w:r>
      <w:r>
        <w:t xml:space="preserve"> at a national level, let alone in tandem with another country. In fact engagement relies as much on Realist foundations, with their deterrence and balance-of-power elements, as on Liberal foundations, which stress the positive forces of increasing international economic interdependence and integration, the spreading of international norms, the establishment of rules and institutions to regulate and enable peaceful cooperation between nations.</w:t>
      </w:r>
    </w:p>
    <w:p w14:paraId="6F81EC53" w14:textId="77777777" w:rsidR="007D0816" w:rsidRDefault="007D0816" w:rsidP="007D0816">
      <w:r>
        <w:t>The power-balancing and deterrence elements in engagement policy follow the Realist teaching that war can be avoided if there is a stable power balance, but that the shift of power relations (which China drives forward through its economic and military strengthening) is particularly dangerous for the maintenance of peace. The systemic issues for hegemonic stability are how to maintain such stability and how to accommodate change. Realists will point out that multipolar systems like those in Asia are less stable than unipolar systems. The situation in Asia has been depicted as a five-power balance-of-power system, as 'ripe for rivalry', and as heading for instability.9</w:t>
      </w:r>
    </w:p>
    <w:p w14:paraId="665420E3" w14:textId="77777777" w:rsidR="007D0816" w:rsidRDefault="007D0816" w:rsidP="007D0816">
      <w:r>
        <w:t xml:space="preserve">The following definition of engagement by Alastair Iain Johnston and Robert S. Ross probably describes best the dualistic character of this policy: 'The use of non-coercive methods to ameliorate the non-status-quo elements of a rising power's </w:t>
      </w:r>
      <w:proofErr w:type="spellStart"/>
      <w:r>
        <w:t>behaviour</w:t>
      </w:r>
      <w:proofErr w:type="spellEnd"/>
      <w:r>
        <w:t xml:space="preserve">. The goal is to ensure that this growing power is used in ways that are consistent with peaceful change in regional and global order'. The authors explicitly state that amelioration of the rising power's </w:t>
      </w:r>
      <w:proofErr w:type="spellStart"/>
      <w:r>
        <w:t>behaviour</w:t>
      </w:r>
      <w:proofErr w:type="spellEnd"/>
      <w:r>
        <w:t xml:space="preserve"> does not seek to limit, constrain or delay the newcomer's power, nor to prevent the development of influence commensurate with its greater power.10 They attach four conditions that will make a policy of engagement effective:</w:t>
      </w:r>
    </w:p>
    <w:p w14:paraId="447EA4AB" w14:textId="77777777" w:rsidR="007D0816" w:rsidRDefault="007D0816" w:rsidP="007D0816">
      <w:r>
        <w:t xml:space="preserve">1. </w:t>
      </w:r>
      <w:proofErr w:type="gramStart"/>
      <w:r>
        <w:t>the</w:t>
      </w:r>
      <w:proofErr w:type="gramEnd"/>
      <w:r>
        <w:t xml:space="preserve"> new rising power has only limited revisionist aims and there are no irreconcilable conflicts of interest with the established powers;</w:t>
      </w:r>
    </w:p>
    <w:p w14:paraId="498005CB" w14:textId="77777777" w:rsidR="007D0816" w:rsidRDefault="007D0816" w:rsidP="007D0816">
      <w:r>
        <w:t xml:space="preserve">2. </w:t>
      </w:r>
      <w:proofErr w:type="gramStart"/>
      <w:r>
        <w:t>the</w:t>
      </w:r>
      <w:proofErr w:type="gramEnd"/>
      <w:r>
        <w:t xml:space="preserve"> established powers are strong enough to mix concessions with credible threats, i.e. a sticks and carrots policy;</w:t>
      </w:r>
    </w:p>
    <w:p w14:paraId="4F6B1623" w14:textId="77777777" w:rsidR="007D0816" w:rsidRDefault="007D0816" w:rsidP="007D0816">
      <w:r>
        <w:t xml:space="preserve">3. </w:t>
      </w:r>
      <w:proofErr w:type="gramStart"/>
      <w:r>
        <w:t>engagement</w:t>
      </w:r>
      <w:proofErr w:type="gramEnd"/>
      <w:r>
        <w:t xml:space="preserve"> is a complement and not an alternative to balancing;</w:t>
      </w:r>
    </w:p>
    <w:p w14:paraId="5A3D0AF0" w14:textId="77777777" w:rsidR="007D0816" w:rsidRDefault="007D0816" w:rsidP="007D0816">
      <w:r>
        <w:t xml:space="preserve">4. </w:t>
      </w:r>
      <w:proofErr w:type="gramStart"/>
      <w:r>
        <w:t>the</w:t>
      </w:r>
      <w:proofErr w:type="gramEnd"/>
      <w:r>
        <w:t xml:space="preserve"> established powers must live by the same principles they demand of the new rising power11</w:t>
      </w:r>
    </w:p>
    <w:p w14:paraId="72D98B4D" w14:textId="77777777" w:rsidR="007D0816" w:rsidRDefault="007D0816" w:rsidP="007D0816">
      <w:r>
        <w:t xml:space="preserve">When we look carefully at this statement it becomes clear that, for the rising power, 'coercive means' must still be considered in its calculation of the [end page 5] established powers despite their goal of the non-use of 'coercive methods'. Not only is this related to the established powers' Realist objectives (i.e. balancing and hedging) </w:t>
      </w:r>
      <w:proofErr w:type="spellStart"/>
      <w:r>
        <w:t>vis</w:t>
      </w:r>
      <w:proofErr w:type="spellEnd"/>
      <w:r>
        <w:t>-a-</w:t>
      </w:r>
      <w:proofErr w:type="spellStart"/>
      <w:r>
        <w:t>vis</w:t>
      </w:r>
      <w:proofErr w:type="spellEnd"/>
      <w:r>
        <w:t xml:space="preserve"> conceivable intentions of a rising power, but it is also, in the first instance, due to the simple fact that all the established powers, including Japan, maintain considerable military forces and are involved in military alliances to cater for a whole range of challenges to their security. </w:t>
      </w:r>
      <w:r w:rsidRPr="006402C4">
        <w:rPr>
          <w:rStyle w:val="StyleBoldUnderline"/>
          <w:highlight w:val="yellow"/>
        </w:rPr>
        <w:t xml:space="preserve">The </w:t>
      </w:r>
      <w:r w:rsidRPr="006402C4">
        <w:rPr>
          <w:rStyle w:val="Emphasis"/>
          <w:highlight w:val="yellow"/>
        </w:rPr>
        <w:t xml:space="preserve">crucial </w:t>
      </w:r>
      <w:r w:rsidRPr="00D2685A">
        <w:rPr>
          <w:rStyle w:val="Emphasis"/>
          <w:highlight w:val="yellow"/>
        </w:rPr>
        <w:t>issue</w:t>
      </w:r>
      <w:r w:rsidRPr="00D2685A">
        <w:rPr>
          <w:rStyle w:val="StyleBoldUnderline"/>
          <w:highlight w:val="yellow"/>
        </w:rPr>
        <w:t xml:space="preserve"> for</w:t>
      </w:r>
      <w:r w:rsidRPr="00A736BF">
        <w:rPr>
          <w:rStyle w:val="StyleBoldUnderline"/>
        </w:rPr>
        <w:t xml:space="preserve"> a correct understanding of</w:t>
      </w:r>
      <w:r>
        <w:t xml:space="preserve"> Japan's engagement policy (and this would apply to </w:t>
      </w:r>
      <w:r w:rsidRPr="00A736BF">
        <w:rPr>
          <w:rStyle w:val="StyleBoldUnderline"/>
        </w:rPr>
        <w:t xml:space="preserve">the </w:t>
      </w:r>
      <w:r w:rsidRPr="00D2685A">
        <w:rPr>
          <w:rStyle w:val="StyleBoldUnderline"/>
          <w:highlight w:val="yellow"/>
        </w:rPr>
        <w:t>engagement policy</w:t>
      </w:r>
      <w:r w:rsidRPr="00A736BF">
        <w:rPr>
          <w:rStyle w:val="StyleBoldUnderline"/>
        </w:rPr>
        <w:t xml:space="preserve"> of any</w:t>
      </w:r>
      <w:r>
        <w:t xml:space="preserve"> other </w:t>
      </w:r>
      <w:r w:rsidRPr="00A736BF">
        <w:rPr>
          <w:rStyle w:val="StyleBoldUnderline"/>
        </w:rPr>
        <w:t>country</w:t>
      </w:r>
      <w:r>
        <w:t xml:space="preserve">) </w:t>
      </w:r>
      <w:r w:rsidRPr="00D2685A">
        <w:rPr>
          <w:rStyle w:val="StyleBoldUnderline"/>
          <w:highlight w:val="yellow"/>
        </w:rPr>
        <w:t>is to clarify the</w:t>
      </w:r>
      <w:r w:rsidRPr="00A736BF">
        <w:rPr>
          <w:rStyle w:val="StyleBoldUnderline"/>
        </w:rPr>
        <w:t xml:space="preserve"> emphasis and the robustness with which </w:t>
      </w:r>
      <w:r w:rsidRPr="00A736BF">
        <w:rPr>
          <w:rStyle w:val="Emphasis"/>
        </w:rPr>
        <w:t xml:space="preserve">some rather than other </w:t>
      </w:r>
      <w:r w:rsidRPr="00D2685A">
        <w:rPr>
          <w:rStyle w:val="Emphasis"/>
          <w:highlight w:val="yellow"/>
        </w:rPr>
        <w:t>goals</w:t>
      </w:r>
      <w:r w:rsidRPr="00A736BF">
        <w:rPr>
          <w:rStyle w:val="StyleBoldUnderline"/>
        </w:rPr>
        <w:t xml:space="preserve"> associated with engagement are pursued, </w:t>
      </w:r>
      <w:r w:rsidRPr="00D2685A">
        <w:rPr>
          <w:rStyle w:val="StyleBoldUnderline"/>
          <w:highlight w:val="yellow"/>
        </w:rPr>
        <w:t xml:space="preserve">as well as </w:t>
      </w:r>
      <w:r w:rsidRPr="00D2685A">
        <w:rPr>
          <w:rStyle w:val="Emphasis"/>
          <w:highlight w:val="yellow"/>
        </w:rPr>
        <w:t>the</w:t>
      </w:r>
      <w:r w:rsidRPr="00D2685A">
        <w:rPr>
          <w:rStyle w:val="Emphasis"/>
        </w:rPr>
        <w:t xml:space="preserve"> mix of </w:t>
      </w:r>
      <w:r w:rsidRPr="00D2685A">
        <w:rPr>
          <w:rStyle w:val="Emphasis"/>
          <w:highlight w:val="yellow"/>
        </w:rPr>
        <w:t>policy tools</w:t>
      </w:r>
      <w:r w:rsidRPr="00A736BF">
        <w:rPr>
          <w:rStyle w:val="Emphasis"/>
        </w:rPr>
        <w:t xml:space="preserve"> used</w:t>
      </w:r>
      <w:r w:rsidRPr="00A736BF">
        <w:t xml:space="preserve">; </w:t>
      </w:r>
      <w:r>
        <w:t>one needs to consider issues such as no unilateral use of offensive military force, peaceful resolution of territorial disputes, respect for national sovereignty, transparency of military forces, cooperative solutions for transnational problems or respect for basic human rights.12</w:t>
      </w:r>
    </w:p>
    <w:p w14:paraId="00DD1EB1" w14:textId="77777777" w:rsidR="00FF2844" w:rsidRDefault="00FF2844" w:rsidP="007D0816"/>
    <w:p w14:paraId="17B47D36" w14:textId="77777777" w:rsidR="00FF2844" w:rsidRDefault="00FF2844" w:rsidP="00FF2844">
      <w:pPr>
        <w:pStyle w:val="Heading3"/>
      </w:pPr>
      <w:r>
        <w:t xml:space="preserve">AT: </w:t>
      </w:r>
      <w:proofErr w:type="spellStart"/>
      <w:r>
        <w:t>Çelik</w:t>
      </w:r>
      <w:proofErr w:type="spellEnd"/>
    </w:p>
    <w:p w14:paraId="02345165" w14:textId="77777777" w:rsidR="00FF2844" w:rsidRDefault="00FF2844" w:rsidP="00FF2844">
      <w:pPr>
        <w:pStyle w:val="Heading4"/>
      </w:pPr>
      <w:r w:rsidRPr="002563E6">
        <w:rPr>
          <w:u w:val="single"/>
        </w:rPr>
        <w:t>No intent to exclude</w:t>
      </w:r>
      <w:r w:rsidRPr="003A25A6">
        <w:t xml:space="preserve"> </w:t>
      </w:r>
      <w:r>
        <w:t xml:space="preserve">— </w:t>
      </w:r>
      <w:proofErr w:type="spellStart"/>
      <w:r>
        <w:t>Çelik’s</w:t>
      </w:r>
      <w:proofErr w:type="spellEnd"/>
      <w:r>
        <w:t xml:space="preserve"> English is weak. Their evidence is based on a paraphrasing of </w:t>
      </w:r>
      <w:proofErr w:type="spellStart"/>
      <w:r w:rsidRPr="002563E6">
        <w:rPr>
          <w:u w:val="single"/>
        </w:rPr>
        <w:t>Kahler</w:t>
      </w:r>
      <w:proofErr w:type="spellEnd"/>
      <w:r w:rsidRPr="002563E6">
        <w:rPr>
          <w:u w:val="single"/>
        </w:rPr>
        <w:t xml:space="preserve"> and </w:t>
      </w:r>
      <w:proofErr w:type="spellStart"/>
      <w:r w:rsidRPr="002563E6">
        <w:rPr>
          <w:u w:val="single"/>
        </w:rPr>
        <w:t>Kastner</w:t>
      </w:r>
      <w:proofErr w:type="spellEnd"/>
      <w:r>
        <w:t xml:space="preserve"> — they </w:t>
      </w:r>
      <w:r w:rsidRPr="00F81B7C">
        <w:rPr>
          <w:i/>
          <w:u w:val="single"/>
        </w:rPr>
        <w:t>explicitly include</w:t>
      </w:r>
      <w:r>
        <w:t xml:space="preserve"> both conditional and unconditional incentives.</w:t>
      </w:r>
    </w:p>
    <w:p w14:paraId="2C233BD3" w14:textId="77777777" w:rsidR="00FF2844" w:rsidRDefault="00FF2844" w:rsidP="00FF2844">
      <w:proofErr w:type="spellStart"/>
      <w:r>
        <w:rPr>
          <w:rStyle w:val="StyleStyleBold12pt"/>
        </w:rPr>
        <w:t>Kahler</w:t>
      </w:r>
      <w:proofErr w:type="spellEnd"/>
      <w:r>
        <w:rPr>
          <w:rStyle w:val="StyleStyleBold12pt"/>
        </w:rPr>
        <w:t xml:space="preserve"> and </w:t>
      </w:r>
      <w:proofErr w:type="spellStart"/>
      <w:r>
        <w:rPr>
          <w:rStyle w:val="StyleStyleBold12pt"/>
        </w:rPr>
        <w:t>Kastner</w:t>
      </w:r>
      <w:proofErr w:type="spellEnd"/>
      <w:r>
        <w:rPr>
          <w:rStyle w:val="StyleStyleBold12pt"/>
        </w:rPr>
        <w:t xml:space="preserve"> 6</w:t>
      </w:r>
      <w:r>
        <w:t xml:space="preserve"> — Miles </w:t>
      </w:r>
      <w:proofErr w:type="spellStart"/>
      <w:r>
        <w:t>Kahler</w:t>
      </w:r>
      <w:proofErr w:type="spellEnd"/>
      <w:r>
        <w:t xml:space="preserve">, Rohr Professor of Pacific International Relations at the school of International Relations and Pacific Studies and Distinguished Professor of Political Science at the University of California-San Diego, holds a Ph.D. in Political Science from Harvard University, and Scott L. </w:t>
      </w:r>
      <w:proofErr w:type="spellStart"/>
      <w:r>
        <w:t>Kastner</w:t>
      </w:r>
      <w:proofErr w:type="spellEnd"/>
      <w:r>
        <w:t xml:space="preserve">, Associate Professor of International Relations at the University of Maryland, holds a Ph.D. in Political Science from the University of California-San Diego, 2006 (“Strategic Uses of Economic Interdependence: Engagement Policies in South Korea, Singapore, and Taiwan,” Draft of a Manuscript Later Published in the </w:t>
      </w:r>
      <w:r>
        <w:rPr>
          <w:i/>
        </w:rPr>
        <w:t xml:space="preserve">Journal of Peace </w:t>
      </w:r>
      <w:r w:rsidRPr="00415151">
        <w:rPr>
          <w:i/>
        </w:rPr>
        <w:t>Research</w:t>
      </w:r>
      <w:r>
        <w:t xml:space="preserve">, </w:t>
      </w:r>
      <w:r w:rsidRPr="00415151">
        <w:t>Available</w:t>
      </w:r>
      <w:r>
        <w:t xml:space="preserve"> Online at </w:t>
      </w:r>
      <w:hyperlink r:id="rId11" w:history="1">
        <w:r w:rsidRPr="00506497">
          <w:rPr>
            <w:rStyle w:val="Hyperlink"/>
          </w:rPr>
          <w:t>http://www.bsos.umd.edu/gvpt/kastner/KahlerKastner.doc</w:t>
        </w:r>
      </w:hyperlink>
      <w:r>
        <w:t>, Accessed 05-06-2013)</w:t>
      </w:r>
    </w:p>
    <w:p w14:paraId="5EBAE6F8" w14:textId="77777777" w:rsidR="00FF2844" w:rsidRDefault="00FF2844" w:rsidP="00FF2844">
      <w:r w:rsidRPr="002C191F">
        <w:rPr>
          <w:rStyle w:val="StyleBoldUnderline"/>
          <w:highlight w:val="yellow"/>
        </w:rPr>
        <w:t xml:space="preserve">Economic engagement—a policy of </w:t>
      </w:r>
      <w:r w:rsidRPr="002C191F">
        <w:rPr>
          <w:rStyle w:val="Emphasis"/>
          <w:highlight w:val="yellow"/>
        </w:rPr>
        <w:t>deliberately expanding economic ties with an adversary in order to change the behavior of the target state and effect an improvement in bilateral political relations</w:t>
      </w:r>
      <w:r w:rsidRPr="002C191F">
        <w:rPr>
          <w:rStyle w:val="StyleBoldUnderline"/>
        </w:rPr>
        <w:t>—is the subject of growing</w:t>
      </w:r>
      <w:r w:rsidRPr="002C191F">
        <w:t xml:space="preserve">, but still limited, </w:t>
      </w:r>
      <w:r w:rsidRPr="002C191F">
        <w:rPr>
          <w:rStyle w:val="StyleBoldUnderline"/>
        </w:rPr>
        <w:t>interest in the international relations literature</w:t>
      </w:r>
      <w:r>
        <w:t>.    The bulk of the work on economic statecraft continues to focus on coercive policies such as economic sanctions.  The emphasis on negative forms of economic statecraft is not without justification: the use of economic sanctions is widespread and well-documented, and several quantitative studies have shown that adversarial relations between countries tend to correspond to reduced, rather than enhanced, levels of trade (</w:t>
      </w:r>
      <w:proofErr w:type="spellStart"/>
      <w:r>
        <w:t>Gowa</w:t>
      </w:r>
      <w:proofErr w:type="spellEnd"/>
      <w:r>
        <w:t xml:space="preserve"> 1994; </w:t>
      </w:r>
      <w:proofErr w:type="spellStart"/>
      <w:r>
        <w:t>Pollins</w:t>
      </w:r>
      <w:proofErr w:type="spellEnd"/>
      <w:r>
        <w:t xml:space="preserve"> 1989).  At the same time, however, relatively little is known about how widespread strategies of economic engagement actually are: scholars disagree on this point, in part because no database cataloging instances of positive economic statecraft exists (</w:t>
      </w:r>
      <w:proofErr w:type="spellStart"/>
      <w:r>
        <w:t>Mastanduno</w:t>
      </w:r>
      <w:proofErr w:type="spellEnd"/>
      <w:r>
        <w:t xml:space="preserve"> 2003).  Furthermore, beginning with the classic work of Hirschman (1945), most studies in this regard have focused on policies adopted by great powers.   But engagement policies adopted by South Korea and the other two states examined in this study, Singapore and Taiwan, demonstrate that engagement is not a strategy limited to the domain of great power politics; instead, it may be more widespread than previously recognized.</w:t>
      </w:r>
    </w:p>
    <w:p w14:paraId="433B965B" w14:textId="77777777" w:rsidR="00FF2844" w:rsidRDefault="00FF2844" w:rsidP="00FF2844"/>
    <w:p w14:paraId="3DEF12E4" w14:textId="77777777" w:rsidR="00FF2844" w:rsidRDefault="00FF2844" w:rsidP="007D0816"/>
    <w:sectPr w:rsidR="00FF2844"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E69E6" w14:textId="77777777" w:rsidR="00BE33BC" w:rsidRDefault="00BE33BC" w:rsidP="00E46E7E">
      <w:r>
        <w:separator/>
      </w:r>
    </w:p>
  </w:endnote>
  <w:endnote w:type="continuationSeparator" w:id="0">
    <w:p w14:paraId="1B7AADFC" w14:textId="77777777" w:rsidR="00BE33BC" w:rsidRDefault="00BE33B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78DFE" w14:textId="77777777" w:rsidR="00BE33BC" w:rsidRDefault="00BE33BC" w:rsidP="00E46E7E">
      <w:r>
        <w:separator/>
      </w:r>
    </w:p>
  </w:footnote>
  <w:footnote w:type="continuationSeparator" w:id="0">
    <w:p w14:paraId="2437E882" w14:textId="77777777" w:rsidR="00BE33BC" w:rsidRDefault="00BE33BC"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F6C"/>
    <w:rsid w:val="000028C6"/>
    <w:rsid w:val="000140EC"/>
    <w:rsid w:val="000145D2"/>
    <w:rsid w:val="00016A35"/>
    <w:rsid w:val="000310E2"/>
    <w:rsid w:val="000A08F9"/>
    <w:rsid w:val="000C16B3"/>
    <w:rsid w:val="000F2E75"/>
    <w:rsid w:val="00115E2F"/>
    <w:rsid w:val="001408C0"/>
    <w:rsid w:val="00143FD7"/>
    <w:rsid w:val="001463FB"/>
    <w:rsid w:val="00161DC7"/>
    <w:rsid w:val="0016387A"/>
    <w:rsid w:val="00186DB7"/>
    <w:rsid w:val="001A0661"/>
    <w:rsid w:val="001B5544"/>
    <w:rsid w:val="001B78E3"/>
    <w:rsid w:val="001D7626"/>
    <w:rsid w:val="001F61C7"/>
    <w:rsid w:val="002613DA"/>
    <w:rsid w:val="00261422"/>
    <w:rsid w:val="002B6353"/>
    <w:rsid w:val="002B68C8"/>
    <w:rsid w:val="002C191F"/>
    <w:rsid w:val="002D4FA4"/>
    <w:rsid w:val="002E023A"/>
    <w:rsid w:val="002F35F4"/>
    <w:rsid w:val="002F3E28"/>
    <w:rsid w:val="002F40E6"/>
    <w:rsid w:val="00301D31"/>
    <w:rsid w:val="00303E5B"/>
    <w:rsid w:val="00310023"/>
    <w:rsid w:val="00313226"/>
    <w:rsid w:val="0031425E"/>
    <w:rsid w:val="00325059"/>
    <w:rsid w:val="00337565"/>
    <w:rsid w:val="0035090C"/>
    <w:rsid w:val="00355E0D"/>
    <w:rsid w:val="00357719"/>
    <w:rsid w:val="00371E2F"/>
    <w:rsid w:val="00374144"/>
    <w:rsid w:val="003A25A6"/>
    <w:rsid w:val="003B3EC7"/>
    <w:rsid w:val="003B6735"/>
    <w:rsid w:val="003F42AF"/>
    <w:rsid w:val="00400D9F"/>
    <w:rsid w:val="00412F6D"/>
    <w:rsid w:val="00417FF6"/>
    <w:rsid w:val="0042467F"/>
    <w:rsid w:val="0042635A"/>
    <w:rsid w:val="00466B6F"/>
    <w:rsid w:val="00475449"/>
    <w:rsid w:val="00491B61"/>
    <w:rsid w:val="004A2EAE"/>
    <w:rsid w:val="004B3188"/>
    <w:rsid w:val="004B3DB3"/>
    <w:rsid w:val="004C63B5"/>
    <w:rsid w:val="004D461E"/>
    <w:rsid w:val="004E5C42"/>
    <w:rsid w:val="00517479"/>
    <w:rsid w:val="00521E6F"/>
    <w:rsid w:val="00554C51"/>
    <w:rsid w:val="00571839"/>
    <w:rsid w:val="0058499A"/>
    <w:rsid w:val="005879B2"/>
    <w:rsid w:val="005A0BE5"/>
    <w:rsid w:val="005C0E1F"/>
    <w:rsid w:val="005C58A6"/>
    <w:rsid w:val="005D4917"/>
    <w:rsid w:val="005E0D2B"/>
    <w:rsid w:val="005E2C99"/>
    <w:rsid w:val="005F2A1F"/>
    <w:rsid w:val="005F69EC"/>
    <w:rsid w:val="00647DA0"/>
    <w:rsid w:val="00652B46"/>
    <w:rsid w:val="00672258"/>
    <w:rsid w:val="0067308A"/>
    <w:rsid w:val="0067575B"/>
    <w:rsid w:val="00692C26"/>
    <w:rsid w:val="006C073E"/>
    <w:rsid w:val="006D0024"/>
    <w:rsid w:val="006F2D3D"/>
    <w:rsid w:val="00700835"/>
    <w:rsid w:val="00726F87"/>
    <w:rsid w:val="007333B9"/>
    <w:rsid w:val="00752DB7"/>
    <w:rsid w:val="007731D5"/>
    <w:rsid w:val="00785B6F"/>
    <w:rsid w:val="00791B7D"/>
    <w:rsid w:val="00797156"/>
    <w:rsid w:val="007A2679"/>
    <w:rsid w:val="007A3515"/>
    <w:rsid w:val="007B36D0"/>
    <w:rsid w:val="007B6F58"/>
    <w:rsid w:val="007B7F3D"/>
    <w:rsid w:val="007D0816"/>
    <w:rsid w:val="007D2060"/>
    <w:rsid w:val="007D7924"/>
    <w:rsid w:val="007E470C"/>
    <w:rsid w:val="007E5F71"/>
    <w:rsid w:val="00800117"/>
    <w:rsid w:val="00821415"/>
    <w:rsid w:val="0083768F"/>
    <w:rsid w:val="00870ED8"/>
    <w:rsid w:val="008C397F"/>
    <w:rsid w:val="008F6182"/>
    <w:rsid w:val="00905F1F"/>
    <w:rsid w:val="00913ED8"/>
    <w:rsid w:val="0091595A"/>
    <w:rsid w:val="009165EA"/>
    <w:rsid w:val="00942055"/>
    <w:rsid w:val="0095312F"/>
    <w:rsid w:val="009639FA"/>
    <w:rsid w:val="009829F2"/>
    <w:rsid w:val="00993F61"/>
    <w:rsid w:val="009B0746"/>
    <w:rsid w:val="009C198B"/>
    <w:rsid w:val="009D207E"/>
    <w:rsid w:val="009D581C"/>
    <w:rsid w:val="009E2BF4"/>
    <w:rsid w:val="009E47EF"/>
    <w:rsid w:val="009E5822"/>
    <w:rsid w:val="009E691A"/>
    <w:rsid w:val="00A074CB"/>
    <w:rsid w:val="00A369BD"/>
    <w:rsid w:val="00A369C4"/>
    <w:rsid w:val="00A41E44"/>
    <w:rsid w:val="00A45407"/>
    <w:rsid w:val="00A47986"/>
    <w:rsid w:val="00A91A24"/>
    <w:rsid w:val="00AB5C01"/>
    <w:rsid w:val="00AC0E99"/>
    <w:rsid w:val="00AC6F24"/>
    <w:rsid w:val="00AD78A9"/>
    <w:rsid w:val="00AF1E67"/>
    <w:rsid w:val="00AF43AB"/>
    <w:rsid w:val="00AF4E5C"/>
    <w:rsid w:val="00AF5046"/>
    <w:rsid w:val="00AF70D4"/>
    <w:rsid w:val="00B169A1"/>
    <w:rsid w:val="00B27536"/>
    <w:rsid w:val="00B33E0C"/>
    <w:rsid w:val="00B45FE9"/>
    <w:rsid w:val="00B55D49"/>
    <w:rsid w:val="00B65E97"/>
    <w:rsid w:val="00B65F6C"/>
    <w:rsid w:val="00B77C57"/>
    <w:rsid w:val="00B84180"/>
    <w:rsid w:val="00BA2E43"/>
    <w:rsid w:val="00BE33BC"/>
    <w:rsid w:val="00BE63EA"/>
    <w:rsid w:val="00C139F3"/>
    <w:rsid w:val="00C42A3C"/>
    <w:rsid w:val="00CA2EAA"/>
    <w:rsid w:val="00CD2C6D"/>
    <w:rsid w:val="00CF1A0F"/>
    <w:rsid w:val="00D36252"/>
    <w:rsid w:val="00D4330B"/>
    <w:rsid w:val="00D460F1"/>
    <w:rsid w:val="00D51B44"/>
    <w:rsid w:val="00D6085D"/>
    <w:rsid w:val="00D64590"/>
    <w:rsid w:val="00D66D57"/>
    <w:rsid w:val="00D81480"/>
    <w:rsid w:val="00D8746D"/>
    <w:rsid w:val="00DA2E40"/>
    <w:rsid w:val="00DA5BF8"/>
    <w:rsid w:val="00DC71AA"/>
    <w:rsid w:val="00DD2FAB"/>
    <w:rsid w:val="00DD335A"/>
    <w:rsid w:val="00DE627C"/>
    <w:rsid w:val="00DE7FA6"/>
    <w:rsid w:val="00DF1850"/>
    <w:rsid w:val="00DF759E"/>
    <w:rsid w:val="00DF785C"/>
    <w:rsid w:val="00E16C3A"/>
    <w:rsid w:val="00E2545C"/>
    <w:rsid w:val="00E30036"/>
    <w:rsid w:val="00E46E7E"/>
    <w:rsid w:val="00E77889"/>
    <w:rsid w:val="00E955CC"/>
    <w:rsid w:val="00E95631"/>
    <w:rsid w:val="00F1173B"/>
    <w:rsid w:val="00F41E98"/>
    <w:rsid w:val="00F45F2E"/>
    <w:rsid w:val="00F51FE9"/>
    <w:rsid w:val="00F67B1D"/>
    <w:rsid w:val="00F81B7C"/>
    <w:rsid w:val="00FA538E"/>
    <w:rsid w:val="00FD50BA"/>
    <w:rsid w:val="00FE4803"/>
    <w:rsid w:val="00FF181A"/>
    <w:rsid w:val="00FF2844"/>
    <w:rsid w:val="00FF5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A840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41E44"/>
    <w:rPr>
      <w:rFonts w:ascii="Book Antiqua" w:hAnsi="Book Antiqua"/>
      <w:sz w:val="16"/>
    </w:rPr>
  </w:style>
  <w:style w:type="paragraph" w:styleId="Heading1">
    <w:name w:val="heading 1"/>
    <w:aliases w:val="Pocket"/>
    <w:basedOn w:val="Normal"/>
    <w:next w:val="Normal"/>
    <w:link w:val="Heading1Char"/>
    <w:uiPriority w:val="9"/>
    <w:qFormat/>
    <w:rsid w:val="00A41E4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1E4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1E4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41E44"/>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41E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E44"/>
  </w:style>
  <w:style w:type="character" w:styleId="Emphasis">
    <w:name w:val="Emphasis"/>
    <w:aliases w:val="Evidence,Minimized,minimized,Highlighted,tag2,Size 10,emphasis in card,CD Card,ED - Tag,Underlined,emphasis,Emphasis!!,Bold Underline,small,Qualifications"/>
    <w:basedOn w:val="DefaultParagraphFont"/>
    <w:uiPriority w:val="20"/>
    <w:qFormat/>
    <w:rsid w:val="00A41E44"/>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A41E44"/>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41E44"/>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41E44"/>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41E44"/>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Style 13 pt Bold,tagld + 12 pt,Style Style Bold + 13 pt"/>
    <w:basedOn w:val="DefaultParagraphFont"/>
    <w:uiPriority w:val="1"/>
    <w:qFormat/>
    <w:rsid w:val="00A41E44"/>
    <w:rPr>
      <w:b/>
      <w:sz w:val="24"/>
      <w:u w:val="none"/>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Underline Char,c,Bo"/>
    <w:basedOn w:val="DefaultParagraphFont"/>
    <w:uiPriority w:val="1"/>
    <w:qFormat/>
    <w:rsid w:val="00A41E44"/>
    <w:rPr>
      <w:b w:val="0"/>
      <w:sz w:val="24"/>
      <w:u w:val="single"/>
    </w:rPr>
  </w:style>
  <w:style w:type="paragraph" w:styleId="DocumentMap">
    <w:name w:val="Document Map"/>
    <w:basedOn w:val="Normal"/>
    <w:link w:val="DocumentMapChar"/>
    <w:uiPriority w:val="99"/>
    <w:semiHidden/>
    <w:unhideWhenUsed/>
    <w:rsid w:val="00A41E4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1E44"/>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A41E44"/>
    <w:rPr>
      <w:color w:val="auto"/>
      <w:u w:val="none"/>
    </w:rPr>
  </w:style>
  <w:style w:type="character" w:styleId="FollowedHyperlink">
    <w:name w:val="FollowedHyperlink"/>
    <w:basedOn w:val="DefaultParagraphFont"/>
    <w:uiPriority w:val="99"/>
    <w:semiHidden/>
    <w:unhideWhenUsed/>
    <w:rsid w:val="00A41E44"/>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41E44"/>
    <w:rPr>
      <w:rFonts w:ascii="Book Antiqua" w:hAnsi="Book Antiqua"/>
      <w:sz w:val="16"/>
    </w:rPr>
  </w:style>
  <w:style w:type="paragraph" w:styleId="Heading1">
    <w:name w:val="heading 1"/>
    <w:aliases w:val="Pocket"/>
    <w:basedOn w:val="Normal"/>
    <w:next w:val="Normal"/>
    <w:link w:val="Heading1Char"/>
    <w:uiPriority w:val="9"/>
    <w:qFormat/>
    <w:rsid w:val="00A41E4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41E4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41E4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41E44"/>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41E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1E44"/>
  </w:style>
  <w:style w:type="character" w:styleId="Emphasis">
    <w:name w:val="Emphasis"/>
    <w:aliases w:val="Evidence,Minimized,minimized,Highlighted,tag2,Size 10,emphasis in card,CD Card,ED - Tag,Underlined,emphasis,Emphasis!!,Bold Underline,small,Qualifications"/>
    <w:basedOn w:val="DefaultParagraphFont"/>
    <w:uiPriority w:val="20"/>
    <w:qFormat/>
    <w:rsid w:val="00A41E44"/>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A41E44"/>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41E44"/>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41E44"/>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41E44"/>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Style 13 pt Bold,tagld + 12 pt,Style Style Bold + 13 pt"/>
    <w:basedOn w:val="DefaultParagraphFont"/>
    <w:uiPriority w:val="1"/>
    <w:qFormat/>
    <w:rsid w:val="00A41E44"/>
    <w:rPr>
      <w:b/>
      <w:sz w:val="24"/>
      <w:u w:val="none"/>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Underline Char,c,Bo"/>
    <w:basedOn w:val="DefaultParagraphFont"/>
    <w:uiPriority w:val="1"/>
    <w:qFormat/>
    <w:rsid w:val="00A41E44"/>
    <w:rPr>
      <w:b w:val="0"/>
      <w:sz w:val="24"/>
      <w:u w:val="single"/>
    </w:rPr>
  </w:style>
  <w:style w:type="paragraph" w:styleId="DocumentMap">
    <w:name w:val="Document Map"/>
    <w:basedOn w:val="Normal"/>
    <w:link w:val="DocumentMapChar"/>
    <w:uiPriority w:val="99"/>
    <w:semiHidden/>
    <w:unhideWhenUsed/>
    <w:rsid w:val="00A41E4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41E44"/>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A41E44"/>
    <w:rPr>
      <w:color w:val="auto"/>
      <w:u w:val="none"/>
    </w:rPr>
  </w:style>
  <w:style w:type="character" w:styleId="FollowedHyperlink">
    <w:name w:val="FollowedHyperlink"/>
    <w:basedOn w:val="DefaultParagraphFont"/>
    <w:uiPriority w:val="99"/>
    <w:semiHidden/>
    <w:unhideWhenUsed/>
    <w:rsid w:val="00A41E4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sos.umd.edu/gvpt/kastner/KahlerKastner.doc"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opuniversities.com/university-rankings/university-subject-rankings/2013/politics" TargetMode="External"/><Relationship Id="rId9" Type="http://schemas.openxmlformats.org/officeDocument/2006/relationships/hyperlink" Target="http://www.brookings.edu/~/media/research/files/articles/2000/6/summer%20haass/2000survival.pdf" TargetMode="External"/><Relationship Id="rId10" Type="http://schemas.openxmlformats.org/officeDocument/2006/relationships/hyperlink" Target="http://www.ecfr.eu/page/-/ECFR12_-_A_POWER_AUDIT_OF_EU-CHINA_RELAT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78</TotalTime>
  <Pages>29</Pages>
  <Words>9753</Words>
  <Characters>55597</Characters>
  <Application>Microsoft Macintosh Word</Application>
  <DocSecurity>0</DocSecurity>
  <Lines>463</Lines>
  <Paragraphs>130</Paragraphs>
  <ScaleCrop>false</ScaleCrop>
  <Company>Whitman College</Company>
  <LinksUpToDate>false</LinksUpToDate>
  <CharactersWithSpaces>65220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Bill Batterman</cp:lastModifiedBy>
  <cp:revision>5</cp:revision>
  <dcterms:created xsi:type="dcterms:W3CDTF">2016-07-19T01:01:00Z</dcterms:created>
  <dcterms:modified xsi:type="dcterms:W3CDTF">2016-07-19T12:52:00Z</dcterms:modified>
</cp:coreProperties>
</file>